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4A" w:rsidRDefault="00362BE6" w:rsidP="0036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E6">
        <w:rPr>
          <w:rFonts w:ascii="Times New Roman" w:hAnsi="Times New Roman" w:cs="Times New Roman"/>
          <w:b/>
          <w:sz w:val="28"/>
          <w:szCs w:val="28"/>
        </w:rPr>
        <w:t>ВНИМАНИ</w:t>
      </w:r>
      <w:r w:rsidR="00767AAF">
        <w:rPr>
          <w:rFonts w:ascii="Times New Roman" w:hAnsi="Times New Roman" w:cs="Times New Roman"/>
          <w:b/>
          <w:sz w:val="28"/>
          <w:szCs w:val="28"/>
        </w:rPr>
        <w:t>Ю</w:t>
      </w:r>
      <w:r w:rsidRPr="00362BE6">
        <w:rPr>
          <w:rFonts w:ascii="Times New Roman" w:hAnsi="Times New Roman" w:cs="Times New Roman"/>
          <w:b/>
          <w:sz w:val="28"/>
          <w:szCs w:val="28"/>
        </w:rPr>
        <w:t xml:space="preserve"> АРЕНДАТОРОВ</w:t>
      </w:r>
      <w:r w:rsidR="00F4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BE6" w:rsidRDefault="00F4734A" w:rsidP="0036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ИМУЩЕСТВА</w:t>
      </w:r>
      <w:r w:rsidR="00362BE6" w:rsidRPr="00362BE6">
        <w:rPr>
          <w:rFonts w:ascii="Times New Roman" w:hAnsi="Times New Roman" w:cs="Times New Roman"/>
          <w:b/>
          <w:sz w:val="28"/>
          <w:szCs w:val="28"/>
        </w:rPr>
        <w:t>!</w:t>
      </w:r>
    </w:p>
    <w:p w:rsidR="00362BE6" w:rsidRPr="00362BE6" w:rsidRDefault="00362BE6" w:rsidP="0036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BE6" w:rsidRDefault="00362BE6" w:rsidP="0036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E6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 w:rsidRPr="00362BE6">
        <w:rPr>
          <w:rFonts w:ascii="Times New Roman" w:hAnsi="Times New Roman" w:cs="Times New Roman"/>
          <w:sz w:val="28"/>
          <w:szCs w:val="28"/>
        </w:rPr>
        <w:t xml:space="preserve"> Народной Республики (МИЗО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2BE6">
        <w:rPr>
          <w:rFonts w:ascii="Times New Roman" w:hAnsi="Times New Roman" w:cs="Times New Roman"/>
          <w:sz w:val="28"/>
          <w:szCs w:val="28"/>
        </w:rPr>
        <w:t>НР) сообщает:</w:t>
      </w:r>
    </w:p>
    <w:p w:rsidR="00362BE6" w:rsidRPr="00362BE6" w:rsidRDefault="00362BE6" w:rsidP="0036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BE6" w:rsidRPr="00F4734A" w:rsidRDefault="00362BE6" w:rsidP="00362B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BE6">
        <w:rPr>
          <w:rFonts w:ascii="Times New Roman" w:hAnsi="Times New Roman" w:cs="Times New Roman"/>
          <w:sz w:val="28"/>
          <w:szCs w:val="28"/>
        </w:rPr>
        <w:t xml:space="preserve">Оплату арендной платы в бюджет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 w:rsidRPr="00362BE6">
        <w:rPr>
          <w:rFonts w:ascii="Times New Roman" w:hAnsi="Times New Roman" w:cs="Times New Roman"/>
          <w:sz w:val="28"/>
          <w:szCs w:val="28"/>
        </w:rPr>
        <w:t xml:space="preserve"> Народной Республики, в размере, установленном договорами аренды, заключенными с </w:t>
      </w:r>
      <w:r w:rsidRPr="0059390C">
        <w:rPr>
          <w:rFonts w:ascii="Times New Roman" w:hAnsi="Times New Roman" w:cs="Times New Roman"/>
          <w:b/>
          <w:sz w:val="28"/>
          <w:szCs w:val="28"/>
        </w:rPr>
        <w:t xml:space="preserve">Фондом </w:t>
      </w:r>
      <w:r w:rsidRPr="00F4734A">
        <w:rPr>
          <w:rFonts w:ascii="Times New Roman" w:hAnsi="Times New Roman" w:cs="Times New Roman"/>
          <w:b/>
          <w:sz w:val="28"/>
          <w:szCs w:val="28"/>
        </w:rPr>
        <w:t>государственного имущества Донецкой Народной Республики</w:t>
      </w:r>
      <w:r w:rsidRPr="00362BE6">
        <w:rPr>
          <w:rFonts w:ascii="Times New Roman" w:hAnsi="Times New Roman" w:cs="Times New Roman"/>
          <w:sz w:val="28"/>
          <w:szCs w:val="28"/>
        </w:rPr>
        <w:t xml:space="preserve">, необходимо осуществлять на </w:t>
      </w:r>
      <w:r w:rsidRPr="00F4734A">
        <w:rPr>
          <w:rFonts w:ascii="Times New Roman" w:hAnsi="Times New Roman" w:cs="Times New Roman"/>
          <w:b/>
          <w:sz w:val="28"/>
          <w:szCs w:val="28"/>
        </w:rPr>
        <w:t>реквизиты главного администратора доходов</w:t>
      </w:r>
      <w:r w:rsidRPr="00362BE6">
        <w:rPr>
          <w:rFonts w:ascii="Times New Roman" w:hAnsi="Times New Roman" w:cs="Times New Roman"/>
          <w:sz w:val="28"/>
          <w:szCs w:val="28"/>
        </w:rPr>
        <w:t xml:space="preserve"> </w:t>
      </w:r>
      <w:r w:rsidRPr="00F4734A">
        <w:rPr>
          <w:rFonts w:ascii="Times New Roman" w:hAnsi="Times New Roman" w:cs="Times New Roman"/>
          <w:b/>
          <w:sz w:val="28"/>
          <w:szCs w:val="28"/>
        </w:rPr>
        <w:t>МИЗО ДНР.</w:t>
      </w:r>
    </w:p>
    <w:p w:rsidR="00F27260" w:rsidRDefault="00F27260" w:rsidP="00F27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Донецк Банка России//УФК по Донецкой Народной Республике, </w:t>
            </w:r>
            <w:proofErr w:type="gramStart"/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. Донецк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042157901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казначейский счет 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40102810745370000095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№ казначейского счета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03100643000000018200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21000000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ОГРН АДМИНИСТРАТОРА ДОХОДОВ</w:t>
            </w:r>
          </w:p>
        </w:tc>
        <w:tc>
          <w:tcPr>
            <w:tcW w:w="5777" w:type="dxa"/>
          </w:tcPr>
          <w:p w:rsid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1249300020584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АДМИНИСТРАТОРА ДОХОДОВ </w:t>
            </w:r>
          </w:p>
        </w:tc>
        <w:tc>
          <w:tcPr>
            <w:tcW w:w="5777" w:type="dxa"/>
          </w:tcPr>
          <w:p w:rsid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9303039660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КПП АДМИНИСТРАТОРА ДОХОДОВ</w:t>
            </w:r>
          </w:p>
        </w:tc>
        <w:tc>
          <w:tcPr>
            <w:tcW w:w="5777" w:type="dxa"/>
          </w:tcPr>
          <w:p w:rsid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930301001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Донецкой Народной Республике (Министерство имущественных и земельных отношений Донецкой Народной Республики)</w:t>
            </w:r>
          </w:p>
        </w:tc>
      </w:tr>
    </w:tbl>
    <w:p w:rsidR="00F27260" w:rsidRDefault="00F27260"/>
    <w:tbl>
      <w:tblPr>
        <w:tblStyle w:val="a4"/>
        <w:tblW w:w="0" w:type="auto"/>
        <w:tblLook w:val="04A0"/>
      </w:tblPr>
      <w:tblGrid>
        <w:gridCol w:w="3190"/>
        <w:gridCol w:w="3722"/>
        <w:gridCol w:w="2659"/>
      </w:tblGrid>
      <w:tr w:rsidR="00362BE6" w:rsidRPr="00362BE6" w:rsidTr="005A4448">
        <w:tc>
          <w:tcPr>
            <w:tcW w:w="3190" w:type="dxa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3722" w:type="dxa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59" w:type="dxa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2BE6" w:rsidRPr="00362BE6" w:rsidTr="005A4448">
        <w:trPr>
          <w:trHeight w:val="3438"/>
        </w:trPr>
        <w:tc>
          <w:tcPr>
            <w:tcW w:w="3190" w:type="dxa"/>
            <w:vAlign w:val="center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86211105032026000120</w:t>
            </w:r>
          </w:p>
        </w:tc>
        <w:tc>
          <w:tcPr>
            <w:tcW w:w="3722" w:type="dxa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 (государственные органы Донецкой Народной Республики)</w:t>
            </w:r>
          </w:p>
        </w:tc>
        <w:tc>
          <w:tcPr>
            <w:tcW w:w="2659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Поступления от арендной платы за пользование целостным имущественным комплексом</w:t>
            </w: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Поступления от арендной платы за пользование государственным имуществом</w:t>
            </w:r>
          </w:p>
        </w:tc>
      </w:tr>
      <w:tr w:rsidR="00362BE6" w:rsidRPr="00362BE6" w:rsidTr="005A4448">
        <w:trPr>
          <w:trHeight w:val="3438"/>
        </w:trPr>
        <w:tc>
          <w:tcPr>
            <w:tcW w:w="3190" w:type="dxa"/>
            <w:vAlign w:val="center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86211105032027000120</w:t>
            </w:r>
          </w:p>
        </w:tc>
        <w:tc>
          <w:tcPr>
            <w:tcW w:w="3722" w:type="dxa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 (учреждения Донецкой Народной Республики)</w:t>
            </w:r>
          </w:p>
        </w:tc>
        <w:tc>
          <w:tcPr>
            <w:tcW w:w="2659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Поступления от арендной платы за пользование имуществом бюджетных учреждений</w:t>
            </w: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E6" w:rsidRPr="00362BE6" w:rsidTr="005A4448">
        <w:tc>
          <w:tcPr>
            <w:tcW w:w="3190" w:type="dxa"/>
            <w:vAlign w:val="center"/>
          </w:tcPr>
          <w:p w:rsidR="00362BE6" w:rsidRPr="00362BE6" w:rsidRDefault="00362BE6" w:rsidP="005A4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86211607090020102140</w:t>
            </w:r>
          </w:p>
        </w:tc>
        <w:tc>
          <w:tcPr>
            <w:tcW w:w="3722" w:type="dxa"/>
            <w:vAlign w:val="center"/>
          </w:tcPr>
          <w:p w:rsidR="00362BE6" w:rsidRPr="00362BE6" w:rsidRDefault="00362BE6" w:rsidP="005A4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  <w:tc>
          <w:tcPr>
            <w:tcW w:w="2659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Оплата штрафных санкций, неустойки</w:t>
            </w:r>
          </w:p>
        </w:tc>
      </w:tr>
      <w:tr w:rsidR="00362BE6" w:rsidRPr="00362BE6" w:rsidTr="005A4448">
        <w:tc>
          <w:tcPr>
            <w:tcW w:w="3190" w:type="dxa"/>
            <w:vAlign w:val="center"/>
          </w:tcPr>
          <w:p w:rsidR="00362BE6" w:rsidRPr="00362BE6" w:rsidRDefault="00362BE6" w:rsidP="005A4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86210991010020000110</w:t>
            </w:r>
          </w:p>
        </w:tc>
        <w:tc>
          <w:tcPr>
            <w:tcW w:w="3722" w:type="dxa"/>
            <w:vAlign w:val="center"/>
          </w:tcPr>
          <w:p w:rsidR="00362BE6" w:rsidRPr="00362BE6" w:rsidRDefault="00362BE6" w:rsidP="005A4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 Донецкой Народной Республики</w:t>
            </w:r>
          </w:p>
        </w:tc>
        <w:tc>
          <w:tcPr>
            <w:tcW w:w="2659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Задолженность по обязательным платежам, образовавшаяся до 1 января 2023 года</w:t>
            </w:r>
          </w:p>
        </w:tc>
      </w:tr>
    </w:tbl>
    <w:p w:rsidR="00362BE6" w:rsidRDefault="00362BE6"/>
    <w:sectPr w:rsidR="00362BE6" w:rsidSect="0031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E6"/>
    <w:rsid w:val="001940E3"/>
    <w:rsid w:val="002637EA"/>
    <w:rsid w:val="002F23E5"/>
    <w:rsid w:val="00304468"/>
    <w:rsid w:val="00311502"/>
    <w:rsid w:val="00362BE6"/>
    <w:rsid w:val="00383FFF"/>
    <w:rsid w:val="004F4D3D"/>
    <w:rsid w:val="0059390C"/>
    <w:rsid w:val="005D7B17"/>
    <w:rsid w:val="00606454"/>
    <w:rsid w:val="006465E0"/>
    <w:rsid w:val="006B2D80"/>
    <w:rsid w:val="006C4059"/>
    <w:rsid w:val="00767AAF"/>
    <w:rsid w:val="007A33D9"/>
    <w:rsid w:val="00817900"/>
    <w:rsid w:val="00B15366"/>
    <w:rsid w:val="00B31EB1"/>
    <w:rsid w:val="00B42F6B"/>
    <w:rsid w:val="00B43BAE"/>
    <w:rsid w:val="00D72A75"/>
    <w:rsid w:val="00E021F3"/>
    <w:rsid w:val="00E07122"/>
    <w:rsid w:val="00F27260"/>
    <w:rsid w:val="00F4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02"/>
  </w:style>
  <w:style w:type="paragraph" w:styleId="2">
    <w:name w:val="heading 2"/>
    <w:basedOn w:val="a"/>
    <w:link w:val="20"/>
    <w:uiPriority w:val="9"/>
    <w:qFormat/>
    <w:rsid w:val="00362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B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2025-01-28T12:04:00Z</dcterms:created>
  <dcterms:modified xsi:type="dcterms:W3CDTF">2025-01-31T09:45:00Z</dcterms:modified>
</cp:coreProperties>
</file>