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D2" w:rsidRDefault="00D17BD2" w:rsidP="00D17BD2">
      <w:pPr>
        <w:spacing w:after="0" w:line="240" w:lineRule="auto"/>
        <w:ind w:left="793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17BD2" w:rsidRDefault="00D17BD2" w:rsidP="00D17BD2">
      <w:pPr>
        <w:spacing w:after="0" w:line="240" w:lineRule="auto"/>
        <w:ind w:left="793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17BD2" w:rsidRPr="00456914" w:rsidRDefault="00D17BD2" w:rsidP="00D17BD2">
      <w:pPr>
        <w:spacing w:after="0" w:line="240" w:lineRule="auto"/>
        <w:ind w:left="793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56914">
        <w:rPr>
          <w:rFonts w:ascii="Times New Roman" w:hAnsi="Times New Roman" w:cs="Times New Roman"/>
          <w:color w:val="000000"/>
          <w:shd w:val="clear" w:color="auto" w:fill="FFFFFF"/>
        </w:rPr>
        <w:t>Приложение № 1</w:t>
      </w:r>
    </w:p>
    <w:p w:rsidR="00D17BD2" w:rsidRDefault="00D17BD2" w:rsidP="00D17BD2">
      <w:pPr>
        <w:spacing w:after="0" w:line="240" w:lineRule="auto"/>
        <w:ind w:left="793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17BD2" w:rsidRDefault="00D17BD2" w:rsidP="00D17BD2">
      <w:pPr>
        <w:spacing w:after="0" w:line="240" w:lineRule="auto"/>
        <w:ind w:left="793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17BD2" w:rsidRDefault="00D17BD2" w:rsidP="00D17BD2">
      <w:pPr>
        <w:spacing w:after="0" w:line="240" w:lineRule="auto"/>
        <w:ind w:left="793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17BD2" w:rsidRDefault="00D17BD2" w:rsidP="00D17BD2">
      <w:pPr>
        <w:spacing w:after="0" w:line="240" w:lineRule="auto"/>
        <w:ind w:left="793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17BD2" w:rsidRDefault="00D17BD2" w:rsidP="00D17BD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CA">
        <w:rPr>
          <w:rFonts w:ascii="Times New Roman" w:hAnsi="Times New Roman" w:cs="Times New Roman"/>
          <w:b/>
          <w:sz w:val="28"/>
          <w:szCs w:val="28"/>
        </w:rPr>
        <w:t>ВНИМАНИЮ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C81">
        <w:rPr>
          <w:rFonts w:ascii="Times New Roman" w:hAnsi="Times New Roman" w:cs="Times New Roman"/>
          <w:b/>
          <w:sz w:val="28"/>
          <w:szCs w:val="28"/>
        </w:rPr>
        <w:t>АРЕНДАТОРОВ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B0C81">
        <w:rPr>
          <w:rFonts w:ascii="Times New Roman" w:hAnsi="Times New Roman" w:cs="Times New Roman"/>
          <w:b/>
          <w:sz w:val="28"/>
          <w:szCs w:val="28"/>
        </w:rPr>
        <w:t>ОЦЕНЩИКОВ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СУБЪЕКТОВ ОЦЕНОЧНОЙ ДЕЯТЕЛЬНОСТИ </w:t>
      </w:r>
    </w:p>
    <w:p w:rsidR="00D17BD2" w:rsidRDefault="00D17BD2" w:rsidP="00D17BD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  <w:r w:rsidRPr="004B0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BD2" w:rsidRDefault="00D17BD2" w:rsidP="00D17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BD2" w:rsidRPr="004B0C81" w:rsidRDefault="00D17BD2" w:rsidP="00D1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81">
        <w:rPr>
          <w:rFonts w:ascii="Times New Roman" w:hAnsi="Times New Roman" w:cs="Times New Roman"/>
          <w:b/>
          <w:sz w:val="28"/>
          <w:szCs w:val="28"/>
        </w:rPr>
        <w:t>ФОНД ГОСУДАРСТВЕННОГО ИМУЩЕСТВА</w:t>
      </w:r>
    </w:p>
    <w:p w:rsidR="00D17BD2" w:rsidRPr="004B0C81" w:rsidRDefault="00D17BD2" w:rsidP="00D1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81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D17BD2" w:rsidRDefault="00D17BD2" w:rsidP="00D1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Pr="004B0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BD2" w:rsidRDefault="00D17BD2" w:rsidP="00D1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BD2" w:rsidRPr="00771908" w:rsidRDefault="00D17BD2" w:rsidP="00D1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71908">
        <w:rPr>
          <w:rFonts w:ascii="Times New Roman" w:hAnsi="Times New Roman" w:cs="Times New Roman"/>
          <w:sz w:val="28"/>
          <w:szCs w:val="28"/>
        </w:rPr>
        <w:t>о дня принятия в Российскую Федерацию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908">
        <w:rPr>
          <w:rFonts w:ascii="Times New Roman" w:hAnsi="Times New Roman" w:cs="Times New Roman"/>
          <w:sz w:val="28"/>
          <w:szCs w:val="28"/>
        </w:rPr>
        <w:t xml:space="preserve">и образования в составе Российской Федерации нового субъекта на основании Федерального конституционного закона от 04.10.2022 № 5-ФКЗ «О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Республики» </w:t>
      </w:r>
      <w:r>
        <w:rPr>
          <w:rFonts w:ascii="Times New Roman" w:hAnsi="Times New Roman" w:cs="Times New Roman"/>
          <w:sz w:val="28"/>
          <w:szCs w:val="28"/>
        </w:rPr>
        <w:t xml:space="preserve">до 1 января 2026 года действует переходный период, в течение которого урегулируются вопросы, связанные с оценочной деятельностью в </w:t>
      </w:r>
      <w:r w:rsidRPr="00771908">
        <w:rPr>
          <w:rFonts w:ascii="Times New Roman" w:hAnsi="Times New Roman" w:cs="Times New Roman"/>
          <w:sz w:val="28"/>
          <w:szCs w:val="28"/>
        </w:rPr>
        <w:t>Донецкой Народной 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1908">
        <w:rPr>
          <w:rFonts w:ascii="Times New Roman" w:hAnsi="Times New Roman" w:cs="Times New Roman"/>
          <w:sz w:val="28"/>
          <w:szCs w:val="28"/>
        </w:rPr>
        <w:t>.</w:t>
      </w:r>
    </w:p>
    <w:p w:rsidR="00D17BD2" w:rsidRDefault="00D17BD2" w:rsidP="00D1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908">
        <w:rPr>
          <w:rFonts w:ascii="Times New Roman" w:hAnsi="Times New Roman" w:cs="Times New Roman"/>
          <w:sz w:val="28"/>
          <w:szCs w:val="28"/>
        </w:rPr>
        <w:t xml:space="preserve">В связи с этим, Фонд государственного имущества Донецкой Народной Республики (далее – Фонд) информирует, </w:t>
      </w:r>
      <w:r>
        <w:rPr>
          <w:rFonts w:ascii="Times New Roman" w:hAnsi="Times New Roman" w:cs="Times New Roman"/>
          <w:sz w:val="28"/>
          <w:szCs w:val="28"/>
        </w:rPr>
        <w:t xml:space="preserve">что на переходный период </w:t>
      </w:r>
      <w:r w:rsidRPr="00771908">
        <w:rPr>
          <w:rFonts w:ascii="Times New Roman" w:hAnsi="Times New Roman" w:cs="Times New Roman"/>
          <w:sz w:val="28"/>
          <w:szCs w:val="28"/>
        </w:rPr>
        <w:t>в случаях отсутствия соответствующей специализации оценки имущества и/или приостановления действия квалификационного свидетельства оценщика у рецензентов Фонда, отчеты об оценке имущества</w:t>
      </w:r>
      <w:r>
        <w:rPr>
          <w:rFonts w:ascii="Times New Roman" w:hAnsi="Times New Roman" w:cs="Times New Roman"/>
          <w:sz w:val="28"/>
          <w:szCs w:val="28"/>
        </w:rPr>
        <w:t xml:space="preserve"> и имущественных прав (далее – отчеты об оценке имущества)</w:t>
      </w:r>
      <w:r w:rsidRPr="00771908">
        <w:rPr>
          <w:rFonts w:ascii="Times New Roman" w:hAnsi="Times New Roman" w:cs="Times New Roman"/>
          <w:sz w:val="28"/>
          <w:szCs w:val="28"/>
        </w:rPr>
        <w:t>, составленн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71908">
        <w:rPr>
          <w:rFonts w:ascii="Times New Roman" w:hAnsi="Times New Roman" w:cs="Times New Roman"/>
          <w:sz w:val="28"/>
          <w:szCs w:val="28"/>
        </w:rPr>
        <w:t xml:space="preserve"> для целей заключения/продления договоров аренды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1908">
        <w:rPr>
          <w:rFonts w:ascii="Times New Roman" w:hAnsi="Times New Roman" w:cs="Times New Roman"/>
          <w:sz w:val="28"/>
          <w:szCs w:val="28"/>
        </w:rPr>
        <w:t>необходимо предоставлять в Фонд с рецензией</w:t>
      </w:r>
      <w:r>
        <w:rPr>
          <w:rFonts w:ascii="Times New Roman" w:hAnsi="Times New Roman" w:cs="Times New Roman"/>
          <w:sz w:val="28"/>
          <w:szCs w:val="28"/>
        </w:rPr>
        <w:t>, составленной оценщиком, имеющим право в соответствии с законодательством об оценочной деятельности осуществлять рецензирование отчета об оценке имущества.</w:t>
      </w:r>
      <w:r w:rsidRPr="00771908">
        <w:rPr>
          <w:rFonts w:ascii="Times New Roman" w:hAnsi="Times New Roman" w:cs="Times New Roman"/>
          <w:sz w:val="28"/>
          <w:szCs w:val="28"/>
        </w:rPr>
        <w:t xml:space="preserve"> Рецензирование отчетов об оценке имущества</w:t>
      </w:r>
      <w:r>
        <w:rPr>
          <w:rFonts w:ascii="Times New Roman" w:hAnsi="Times New Roman" w:cs="Times New Roman"/>
          <w:sz w:val="28"/>
          <w:szCs w:val="28"/>
        </w:rPr>
        <w:t xml:space="preserve">, согласно статье 13 Закона </w:t>
      </w:r>
      <w:r w:rsidRPr="00C13A4B">
        <w:rPr>
          <w:rFonts w:ascii="Times New Roman" w:hAnsi="Times New Roman" w:cs="Times New Roman"/>
          <w:sz w:val="28"/>
          <w:szCs w:val="28"/>
        </w:rPr>
        <w:t>Донецкой Народной Республики «Об оценочной деятельности», принят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3A4B">
        <w:rPr>
          <w:rFonts w:ascii="Times New Roman" w:hAnsi="Times New Roman" w:cs="Times New Roman"/>
          <w:sz w:val="28"/>
          <w:szCs w:val="28"/>
        </w:rPr>
        <w:t xml:space="preserve"> Постановлением Народного Совета 10.03.2017 № 161-IHC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1908">
        <w:rPr>
          <w:rFonts w:ascii="Times New Roman" w:hAnsi="Times New Roman" w:cs="Times New Roman"/>
          <w:sz w:val="28"/>
          <w:szCs w:val="28"/>
        </w:rPr>
        <w:t xml:space="preserve"> проводится оценщиками</w:t>
      </w:r>
      <w:r w:rsidRPr="00A04CEA">
        <w:rPr>
          <w:rFonts w:ascii="Times New Roman" w:hAnsi="Times New Roman" w:cs="Times New Roman"/>
          <w:sz w:val="28"/>
          <w:szCs w:val="28"/>
        </w:rPr>
        <w:t xml:space="preserve"> на платной основе по письменному обращению </w:t>
      </w:r>
      <w:r>
        <w:rPr>
          <w:rFonts w:ascii="Times New Roman" w:hAnsi="Times New Roman" w:cs="Times New Roman"/>
          <w:sz w:val="28"/>
          <w:szCs w:val="28"/>
        </w:rPr>
        <w:t xml:space="preserve">потенциального </w:t>
      </w:r>
      <w:r w:rsidRPr="00A04CEA">
        <w:rPr>
          <w:rFonts w:ascii="Times New Roman" w:hAnsi="Times New Roman" w:cs="Times New Roman"/>
          <w:sz w:val="28"/>
          <w:szCs w:val="28"/>
        </w:rPr>
        <w:t>арендатора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4CEA">
        <w:rPr>
          <w:rFonts w:ascii="Times New Roman" w:hAnsi="Times New Roman" w:cs="Times New Roman"/>
          <w:sz w:val="28"/>
          <w:szCs w:val="28"/>
        </w:rPr>
        <w:t>арендатора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4CEA">
        <w:rPr>
          <w:rFonts w:ascii="Times New Roman" w:hAnsi="Times New Roman" w:cs="Times New Roman"/>
          <w:sz w:val="28"/>
          <w:szCs w:val="28"/>
        </w:rPr>
        <w:t>.</w:t>
      </w:r>
      <w:r w:rsidRPr="004B0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BD2" w:rsidRDefault="00D17BD2" w:rsidP="00D1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о рецензировании отчетов об оценке имущества можно получить по телефону Фонда +7(856)302-81-16. </w:t>
      </w:r>
    </w:p>
    <w:p w:rsidR="00FE71C2" w:rsidRDefault="00FE71C2">
      <w:bookmarkStart w:id="0" w:name="_GoBack"/>
      <w:bookmarkEnd w:id="0"/>
    </w:p>
    <w:sectPr w:rsidR="00FE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D2"/>
    <w:rsid w:val="00D17BD2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260F1-24F0-46D2-8606-D7B33A76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1</cp:revision>
  <dcterms:created xsi:type="dcterms:W3CDTF">2023-03-20T12:31:00Z</dcterms:created>
  <dcterms:modified xsi:type="dcterms:W3CDTF">2023-03-20T12:31:00Z</dcterms:modified>
</cp:coreProperties>
</file>