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65" w:rsidRDefault="00A87365" w:rsidP="00A87365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</w:t>
      </w:r>
      <w:r>
        <w:rPr>
          <w:sz w:val="26"/>
          <w:szCs w:val="26"/>
        </w:rPr>
        <w:t>бъявление о намерении передать в краткосрочную аренду бесхозяйные недвижимые вещи, находящиеся в управлении, а именно: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часть нежилого здания (коровник) лит. А-1 общей площадью 1 </w:t>
      </w:r>
      <w:proofErr w:type="gramStart"/>
      <w:r>
        <w:rPr>
          <w:sz w:val="26"/>
          <w:szCs w:val="26"/>
        </w:rPr>
        <w:t>223,5кв.м</w:t>
      </w:r>
      <w:proofErr w:type="gramEnd"/>
      <w:r>
        <w:rPr>
          <w:sz w:val="26"/>
          <w:szCs w:val="26"/>
        </w:rPr>
        <w:t>, в том числе: пристройка лит.а</w:t>
      </w:r>
      <w:r>
        <w:rPr>
          <w:sz w:val="26"/>
          <w:szCs w:val="26"/>
          <w:vertAlign w:val="superscript"/>
        </w:rPr>
        <w:t xml:space="preserve">1 </w:t>
      </w:r>
      <w:r>
        <w:rPr>
          <w:sz w:val="26"/>
          <w:szCs w:val="26"/>
        </w:rPr>
        <w:t xml:space="preserve">площадью 155,20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расположенную по адресу: ДНР, </w:t>
      </w:r>
      <w:proofErr w:type="spellStart"/>
      <w:r>
        <w:rPr>
          <w:sz w:val="26"/>
          <w:szCs w:val="26"/>
        </w:rPr>
        <w:t>Старобешевский</w:t>
      </w:r>
      <w:proofErr w:type="spellEnd"/>
      <w:r>
        <w:rPr>
          <w:sz w:val="26"/>
          <w:szCs w:val="26"/>
        </w:rPr>
        <w:t xml:space="preserve"> район, с. Стыла, ул. Заря, 54;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имущественный комплекс общей площадью 8 692,0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в том числе: крытый ток площадью 2 387,0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крытый ток-ангар площадью 6 305,0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ЗОК-50, расположенный по адресу: ДНР, </w:t>
      </w:r>
      <w:proofErr w:type="spellStart"/>
      <w:r>
        <w:rPr>
          <w:sz w:val="26"/>
          <w:szCs w:val="26"/>
        </w:rPr>
        <w:t>Тельмановский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Самсоново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Агроцеховская</w:t>
      </w:r>
      <w:proofErr w:type="spellEnd"/>
      <w:r>
        <w:rPr>
          <w:sz w:val="26"/>
          <w:szCs w:val="26"/>
        </w:rPr>
        <w:t>, 6 А;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имущественный комплекс (семенной завод) общей площадью 1 300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расположенный по адресу: ДНР, </w:t>
      </w:r>
      <w:proofErr w:type="spellStart"/>
      <w:r>
        <w:rPr>
          <w:sz w:val="26"/>
          <w:szCs w:val="26"/>
        </w:rPr>
        <w:t>Новоазовский</w:t>
      </w:r>
      <w:proofErr w:type="spellEnd"/>
      <w:r>
        <w:rPr>
          <w:sz w:val="26"/>
          <w:szCs w:val="26"/>
        </w:rPr>
        <w:t xml:space="preserve"> район, с. Приморское, ул. Первомайская, 33 а;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крытый ток общей площадью 5 304,4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в том числе: амбар лит. А общей площадью 1 555,5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весовая лит. Б общей площадью 21,1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крытый ток лит. В общей площадью 3 680,5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сторожка лит. Г общей площадью 47,3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ворота №1, №2, №3, ограждение №4, весы №5, №6, №7, ЗАВ №8, расположенный по адресу: ДНР, </w:t>
      </w:r>
      <w:proofErr w:type="spellStart"/>
      <w:r>
        <w:rPr>
          <w:sz w:val="26"/>
          <w:szCs w:val="26"/>
        </w:rPr>
        <w:t>Тельмановский</w:t>
      </w:r>
      <w:proofErr w:type="spellEnd"/>
      <w:r>
        <w:rPr>
          <w:sz w:val="26"/>
          <w:szCs w:val="26"/>
        </w:rPr>
        <w:t xml:space="preserve"> район, с. Новоалександровка, ул. Степная, 62;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нежилое здание (кладовая №1) лит. А-1 общей площадью 120,2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расположенное по адресу: ДНР, </w:t>
      </w:r>
      <w:proofErr w:type="spellStart"/>
      <w:r>
        <w:rPr>
          <w:sz w:val="26"/>
          <w:szCs w:val="26"/>
        </w:rPr>
        <w:t>Старобешевский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Марьяновка</w:t>
      </w:r>
      <w:proofErr w:type="spellEnd"/>
      <w:r>
        <w:rPr>
          <w:sz w:val="26"/>
          <w:szCs w:val="26"/>
        </w:rPr>
        <w:t>, ул. Зои Космодемьянской, 56;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нежилое здание (коровник) лит. А-1 общей площадью 2 377,80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расположенное по адресу:  ДНР, </w:t>
      </w:r>
      <w:proofErr w:type="spellStart"/>
      <w:r>
        <w:rPr>
          <w:sz w:val="26"/>
          <w:szCs w:val="26"/>
        </w:rPr>
        <w:t>Старобешевский</w:t>
      </w:r>
      <w:proofErr w:type="spellEnd"/>
      <w:r>
        <w:rPr>
          <w:sz w:val="26"/>
          <w:szCs w:val="26"/>
        </w:rPr>
        <w:t xml:space="preserve"> район, с. Стыла, ул. Заря,53 а;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колодец №2 (МТФ) площадью 1,00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расположенный по адресу: ДНР, </w:t>
      </w:r>
      <w:proofErr w:type="spellStart"/>
      <w:r>
        <w:rPr>
          <w:sz w:val="26"/>
          <w:szCs w:val="26"/>
        </w:rPr>
        <w:t>Новоазовский</w:t>
      </w:r>
      <w:proofErr w:type="spellEnd"/>
      <w:r>
        <w:rPr>
          <w:sz w:val="26"/>
          <w:szCs w:val="26"/>
        </w:rPr>
        <w:t xml:space="preserve"> район, с. Приморское, ул. Культуры, 1 Б;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колодец №3 (МТФ) площадью 1,00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расположенный по адресу: ДНР, </w:t>
      </w:r>
      <w:proofErr w:type="spellStart"/>
      <w:r>
        <w:rPr>
          <w:sz w:val="26"/>
          <w:szCs w:val="26"/>
        </w:rPr>
        <w:t>Новоазовский</w:t>
      </w:r>
      <w:proofErr w:type="spellEnd"/>
      <w:r>
        <w:rPr>
          <w:sz w:val="26"/>
          <w:szCs w:val="26"/>
        </w:rPr>
        <w:t xml:space="preserve"> район, с. Приморское, ул. Культуры, 1 Б;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имущественный комплекс коровник №13 (</w:t>
      </w:r>
      <w:proofErr w:type="spellStart"/>
      <w:r>
        <w:rPr>
          <w:sz w:val="26"/>
          <w:szCs w:val="26"/>
        </w:rPr>
        <w:t>родилка</w:t>
      </w:r>
      <w:proofErr w:type="spellEnd"/>
      <w:r>
        <w:rPr>
          <w:sz w:val="26"/>
          <w:szCs w:val="26"/>
        </w:rPr>
        <w:t xml:space="preserve">), площадью 160,0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расположенный по адресу: ДНР, </w:t>
      </w:r>
      <w:proofErr w:type="spellStart"/>
      <w:r>
        <w:rPr>
          <w:sz w:val="26"/>
          <w:szCs w:val="26"/>
        </w:rPr>
        <w:t>Новоазовский</w:t>
      </w:r>
      <w:proofErr w:type="spellEnd"/>
      <w:r>
        <w:rPr>
          <w:sz w:val="26"/>
          <w:szCs w:val="26"/>
        </w:rPr>
        <w:t xml:space="preserve"> район, с. Приморское, ул. Культуры, </w:t>
      </w:r>
      <w:r>
        <w:rPr>
          <w:sz w:val="26"/>
          <w:szCs w:val="26"/>
        </w:rPr>
        <w:br/>
        <w:t>1 Б;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сооружение (ток асфальтированный) площадью 4 488,0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расположенный по адресу: ДНР, </w:t>
      </w:r>
      <w:proofErr w:type="spellStart"/>
      <w:r>
        <w:rPr>
          <w:sz w:val="26"/>
          <w:szCs w:val="26"/>
        </w:rPr>
        <w:t>Тельмановский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Луково</w:t>
      </w:r>
      <w:proofErr w:type="spellEnd"/>
      <w:r>
        <w:rPr>
          <w:sz w:val="26"/>
          <w:szCs w:val="26"/>
        </w:rPr>
        <w:t>, ул. Советская, 2б;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нежилое здание (коровник) площадью 1 800,0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расположенное по адресу: ДНР, </w:t>
      </w:r>
      <w:proofErr w:type="spellStart"/>
      <w:r>
        <w:rPr>
          <w:sz w:val="26"/>
          <w:szCs w:val="26"/>
        </w:rPr>
        <w:t>Старобешевский</w:t>
      </w:r>
      <w:proofErr w:type="spellEnd"/>
      <w:r>
        <w:rPr>
          <w:sz w:val="26"/>
          <w:szCs w:val="26"/>
        </w:rPr>
        <w:t xml:space="preserve"> район, с. Стыла, ул. Заря, 52;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нежилое здание, склад ядовитых химикатов лит. А-1 общей площадью 353,30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расположенное по адресу: ДНР, </w:t>
      </w:r>
      <w:proofErr w:type="spellStart"/>
      <w:r>
        <w:rPr>
          <w:sz w:val="26"/>
          <w:szCs w:val="26"/>
        </w:rPr>
        <w:t>Старобешевский</w:t>
      </w:r>
      <w:proofErr w:type="spellEnd"/>
      <w:r>
        <w:rPr>
          <w:sz w:val="26"/>
          <w:szCs w:val="26"/>
        </w:rPr>
        <w:t xml:space="preserve"> район, с. Петровское, ул. Петровского, 22;</w:t>
      </w:r>
    </w:p>
    <w:p w:rsidR="00A87365" w:rsidRDefault="00A87365" w:rsidP="00A87365">
      <w:pPr>
        <w:jc w:val="both"/>
        <w:rPr>
          <w:rStyle w:val="translation-chunk"/>
          <w:color w:val="000000" w:themeColor="text1"/>
        </w:rPr>
      </w:pPr>
      <w:r>
        <w:rPr>
          <w:rStyle w:val="translation-chunk"/>
          <w:color w:val="000000" w:themeColor="text1"/>
          <w:sz w:val="26"/>
          <w:szCs w:val="26"/>
        </w:rPr>
        <w:t xml:space="preserve">-  часть одноэтажного здания магазина </w:t>
      </w:r>
      <w:proofErr w:type="gramStart"/>
      <w:r>
        <w:rPr>
          <w:rStyle w:val="translation-chunk"/>
          <w:color w:val="000000" w:themeColor="text1"/>
          <w:sz w:val="26"/>
          <w:szCs w:val="26"/>
        </w:rPr>
        <w:t>лит.А</w:t>
      </w:r>
      <w:proofErr w:type="gramEnd"/>
      <w:r>
        <w:rPr>
          <w:rStyle w:val="translation-chunk"/>
          <w:color w:val="000000" w:themeColor="text1"/>
          <w:sz w:val="26"/>
          <w:szCs w:val="26"/>
        </w:rPr>
        <w:t xml:space="preserve">-1 площадью 1,0 </w:t>
      </w:r>
      <w:proofErr w:type="spellStart"/>
      <w:r>
        <w:rPr>
          <w:rStyle w:val="translation-chunk"/>
          <w:color w:val="000000" w:themeColor="text1"/>
          <w:sz w:val="26"/>
          <w:szCs w:val="26"/>
        </w:rPr>
        <w:t>кв.м</w:t>
      </w:r>
      <w:proofErr w:type="spellEnd"/>
      <w:r>
        <w:rPr>
          <w:rStyle w:val="translation-chunk"/>
          <w:color w:val="000000" w:themeColor="text1"/>
          <w:sz w:val="26"/>
          <w:szCs w:val="26"/>
        </w:rPr>
        <w:t>, расположенную по адресу: ДНР, г. Донецк, ул. В. Терешковой, д. 25а;</w:t>
      </w:r>
    </w:p>
    <w:p w:rsidR="00A87365" w:rsidRDefault="00A87365" w:rsidP="00A87365">
      <w:pPr>
        <w:jc w:val="both"/>
      </w:pPr>
      <w:r>
        <w:rPr>
          <w:sz w:val="26"/>
          <w:szCs w:val="26"/>
        </w:rPr>
        <w:t xml:space="preserve">- нежилые помещения первого этажа зданий: трансформаторная лит. И; СТО </w:t>
      </w:r>
      <w:proofErr w:type="gramStart"/>
      <w:r>
        <w:rPr>
          <w:sz w:val="26"/>
          <w:szCs w:val="26"/>
        </w:rPr>
        <w:t>лит.З</w:t>
      </w:r>
      <w:proofErr w:type="gramEnd"/>
      <w:r>
        <w:rPr>
          <w:sz w:val="26"/>
          <w:szCs w:val="26"/>
        </w:rPr>
        <w:t>-1 общей площадью 425,7 кв. м, расположенные по адресу: ДНР, г. Макеевка, Горняцкий район, пр. Генерала Данилова, 20;</w:t>
      </w:r>
    </w:p>
    <w:p w:rsidR="00A87365" w:rsidRDefault="00A87365" w:rsidP="00A873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нежилые помещения первого этажа зданий </w:t>
      </w:r>
      <w:proofErr w:type="gramStart"/>
      <w:r>
        <w:rPr>
          <w:sz w:val="26"/>
          <w:szCs w:val="26"/>
        </w:rPr>
        <w:t>лит.А</w:t>
      </w:r>
      <w:proofErr w:type="gramEnd"/>
      <w:r>
        <w:rPr>
          <w:sz w:val="26"/>
          <w:szCs w:val="26"/>
        </w:rPr>
        <w:t>-4, лит.А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-5 общей площадью 370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, в том числе: пристройка лит. А</w:t>
      </w:r>
      <w:r>
        <w:rPr>
          <w:sz w:val="26"/>
          <w:szCs w:val="26"/>
          <w:vertAlign w:val="superscript"/>
        </w:rPr>
        <w:t>11</w:t>
      </w:r>
      <w:r>
        <w:rPr>
          <w:sz w:val="26"/>
          <w:szCs w:val="26"/>
        </w:rPr>
        <w:t>-1, пристройка лит. а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, пристройка лит. а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, крыльцо лит. а</w:t>
      </w:r>
      <w:r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, крыльцо лит. а</w:t>
      </w:r>
      <w:r>
        <w:rPr>
          <w:sz w:val="26"/>
          <w:szCs w:val="26"/>
          <w:vertAlign w:val="subscript"/>
        </w:rPr>
        <w:t>6</w:t>
      </w:r>
      <w:r>
        <w:rPr>
          <w:sz w:val="26"/>
          <w:szCs w:val="26"/>
        </w:rPr>
        <w:t>, крыльцо лит. а</w:t>
      </w:r>
      <w:r>
        <w:rPr>
          <w:sz w:val="26"/>
          <w:szCs w:val="26"/>
          <w:vertAlign w:val="subscript"/>
        </w:rPr>
        <w:t>7</w:t>
      </w:r>
      <w:r>
        <w:rPr>
          <w:sz w:val="26"/>
          <w:szCs w:val="26"/>
        </w:rPr>
        <w:t>, расположенные по адресу: ДНР, г. Макеевка, Горняцкий район, пр. Генерала Данилова, 20.</w:t>
      </w:r>
    </w:p>
    <w:p w:rsidR="000A212B" w:rsidRDefault="000A212B"/>
    <w:sectPr w:rsidR="000A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5"/>
    <w:rsid w:val="000A212B"/>
    <w:rsid w:val="009E6B2F"/>
    <w:rsid w:val="00A87365"/>
    <w:rsid w:val="00D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AB0E"/>
  <w15:chartTrackingRefBased/>
  <w15:docId w15:val="{EA442377-7C88-44DC-A432-ADF4234F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A8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</dc:creator>
  <cp:keywords/>
  <dc:description/>
  <cp:lastModifiedBy>WHO</cp:lastModifiedBy>
  <cp:revision>1</cp:revision>
  <dcterms:created xsi:type="dcterms:W3CDTF">2022-04-08T08:53:00Z</dcterms:created>
  <dcterms:modified xsi:type="dcterms:W3CDTF">2022-04-08T08:54:00Z</dcterms:modified>
</cp:coreProperties>
</file>