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41" w:rsidRPr="000878DE" w:rsidRDefault="000878DE" w:rsidP="000878DE">
      <w:pPr>
        <w:ind w:firstLine="709"/>
        <w:jc w:val="both"/>
        <w:rPr>
          <w:szCs w:val="28"/>
        </w:rPr>
      </w:pPr>
      <w:r w:rsidRPr="000878DE">
        <w:rPr>
          <w:szCs w:val="28"/>
        </w:rPr>
        <w:t>Фонд государственного имущества Донецкой Народной Республики (далее-Фонд) объявляет о приеме документов для участия в конкурсе на замещение вакантных должностей государственной гражданской службы Донецкой Народной Республики в Фонде государственного имущества Донецкой Народной Республики с 18 июня по 08 июля 2021 года включительно</w:t>
      </w:r>
    </w:p>
    <w:p w:rsidR="000878DE" w:rsidRPr="00495E5B" w:rsidRDefault="000878DE" w:rsidP="00904841">
      <w:pPr>
        <w:jc w:val="both"/>
        <w:rPr>
          <w:sz w:val="28"/>
          <w:szCs w:val="28"/>
        </w:rPr>
      </w:pPr>
    </w:p>
    <w:tbl>
      <w:tblPr>
        <w:tblW w:w="9552"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321"/>
        <w:gridCol w:w="4961"/>
        <w:gridCol w:w="1559"/>
      </w:tblGrid>
      <w:tr w:rsidR="00904841" w:rsidRPr="00495E5B" w:rsidTr="00DE2152">
        <w:tc>
          <w:tcPr>
            <w:tcW w:w="711" w:type="dxa"/>
            <w:shd w:val="clear" w:color="auto" w:fill="auto"/>
          </w:tcPr>
          <w:p w:rsidR="00904841" w:rsidRPr="00B546D7" w:rsidRDefault="00904841" w:rsidP="00DE2152">
            <w:pPr>
              <w:ind w:left="360"/>
              <w:rPr>
                <w:b/>
                <w:lang w:eastAsia="en-US"/>
              </w:rPr>
            </w:pPr>
          </w:p>
        </w:tc>
        <w:tc>
          <w:tcPr>
            <w:tcW w:w="2321" w:type="dxa"/>
            <w:tcBorders>
              <w:bottom w:val="single" w:sz="4" w:space="0" w:color="auto"/>
            </w:tcBorders>
            <w:shd w:val="clear" w:color="auto" w:fill="auto"/>
          </w:tcPr>
          <w:p w:rsidR="00904841" w:rsidRPr="00B546D7" w:rsidRDefault="00904841" w:rsidP="00DE2152">
            <w:pPr>
              <w:ind w:left="360"/>
              <w:rPr>
                <w:b/>
                <w:lang w:eastAsia="en-US"/>
              </w:rPr>
            </w:pPr>
            <w:r w:rsidRPr="00B546D7">
              <w:rPr>
                <w:b/>
                <w:lang w:eastAsia="en-US"/>
              </w:rPr>
              <w:t xml:space="preserve">Группа </w:t>
            </w:r>
            <w:r>
              <w:rPr>
                <w:b/>
                <w:lang w:eastAsia="en-US"/>
              </w:rPr>
              <w:t xml:space="preserve">и категория </w:t>
            </w:r>
            <w:r w:rsidRPr="00B546D7">
              <w:rPr>
                <w:b/>
                <w:lang w:eastAsia="en-US"/>
              </w:rPr>
              <w:t>должностей</w:t>
            </w:r>
          </w:p>
        </w:tc>
        <w:tc>
          <w:tcPr>
            <w:tcW w:w="4961" w:type="dxa"/>
            <w:tcBorders>
              <w:bottom w:val="single" w:sz="4" w:space="0" w:color="auto"/>
            </w:tcBorders>
            <w:shd w:val="clear" w:color="auto" w:fill="auto"/>
          </w:tcPr>
          <w:p w:rsidR="00904841" w:rsidRPr="00B546D7" w:rsidRDefault="00904841" w:rsidP="00DE2152">
            <w:pPr>
              <w:ind w:left="360"/>
              <w:rPr>
                <w:b/>
                <w:lang w:eastAsia="en-US"/>
              </w:rPr>
            </w:pPr>
            <w:r w:rsidRPr="00B546D7">
              <w:rPr>
                <w:b/>
                <w:lang w:eastAsia="en-US"/>
              </w:rPr>
              <w:t>Наименование структурного подразделения</w:t>
            </w:r>
          </w:p>
        </w:tc>
        <w:tc>
          <w:tcPr>
            <w:tcW w:w="1559" w:type="dxa"/>
            <w:tcBorders>
              <w:bottom w:val="single" w:sz="4" w:space="0" w:color="auto"/>
            </w:tcBorders>
          </w:tcPr>
          <w:p w:rsidR="00904841" w:rsidRPr="009B72B1" w:rsidRDefault="00904841" w:rsidP="00DE2152">
            <w:pPr>
              <w:ind w:left="34"/>
              <w:rPr>
                <w:b/>
                <w:lang w:eastAsia="en-US"/>
              </w:rPr>
            </w:pPr>
            <w:r>
              <w:rPr>
                <w:b/>
                <w:lang w:eastAsia="en-US"/>
              </w:rPr>
              <w:t>Количество вакансий</w:t>
            </w:r>
          </w:p>
        </w:tc>
      </w:tr>
      <w:tr w:rsidR="00904841" w:rsidRPr="00495E5B" w:rsidTr="00DE2152">
        <w:tc>
          <w:tcPr>
            <w:tcW w:w="711" w:type="dxa"/>
            <w:shd w:val="clear" w:color="auto" w:fill="auto"/>
          </w:tcPr>
          <w:p w:rsidR="00904841" w:rsidRPr="004D607F" w:rsidRDefault="00904841" w:rsidP="00904841">
            <w:pPr>
              <w:numPr>
                <w:ilvl w:val="0"/>
                <w:numId w:val="1"/>
              </w:numPr>
              <w:rPr>
                <w:lang w:eastAsia="en-US"/>
              </w:rPr>
            </w:pPr>
          </w:p>
        </w:tc>
        <w:tc>
          <w:tcPr>
            <w:tcW w:w="2321" w:type="dxa"/>
            <w:shd w:val="clear" w:color="auto" w:fill="auto"/>
          </w:tcPr>
          <w:p w:rsidR="00904841" w:rsidRPr="004D607F" w:rsidRDefault="00904841" w:rsidP="00DE2152">
            <w:pPr>
              <w:rPr>
                <w:lang w:eastAsia="en-US"/>
              </w:rPr>
            </w:pPr>
            <w:r w:rsidRPr="004D607F">
              <w:rPr>
                <w:lang w:eastAsia="en-US"/>
              </w:rPr>
              <w:t>Главная группа  категория «руководители»</w:t>
            </w:r>
          </w:p>
        </w:tc>
        <w:tc>
          <w:tcPr>
            <w:tcW w:w="4961" w:type="dxa"/>
            <w:shd w:val="clear" w:color="auto" w:fill="auto"/>
          </w:tcPr>
          <w:p w:rsidR="00904841" w:rsidRPr="004D607F" w:rsidRDefault="00126BAE" w:rsidP="00DE2152">
            <w:pPr>
              <w:rPr>
                <w:lang w:eastAsia="en-US"/>
              </w:rPr>
            </w:pPr>
            <w:hyperlink r:id="rId5" w:history="1">
              <w:r w:rsidR="00904841" w:rsidRPr="003E6C4E">
                <w:rPr>
                  <w:rStyle w:val="a4"/>
                  <w:lang w:eastAsia="en-US"/>
                </w:rPr>
                <w:t>Заведующий сектором по вопросам государственной службы и кадров</w:t>
              </w:r>
            </w:hyperlink>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Pr="004D607F" w:rsidRDefault="00904841" w:rsidP="00904841">
            <w:pPr>
              <w:numPr>
                <w:ilvl w:val="0"/>
                <w:numId w:val="1"/>
              </w:numPr>
              <w:rPr>
                <w:lang w:eastAsia="en-US"/>
              </w:rPr>
            </w:pPr>
          </w:p>
        </w:tc>
        <w:tc>
          <w:tcPr>
            <w:tcW w:w="2321" w:type="dxa"/>
            <w:shd w:val="clear" w:color="auto" w:fill="auto"/>
          </w:tcPr>
          <w:p w:rsidR="00904841" w:rsidRPr="004D607F" w:rsidRDefault="00904841" w:rsidP="00DE2152">
            <w:pPr>
              <w:rPr>
                <w:lang w:eastAsia="en-US"/>
              </w:rPr>
            </w:pPr>
            <w:r w:rsidRPr="004D607F">
              <w:rPr>
                <w:lang w:eastAsia="en-US"/>
              </w:rPr>
              <w:t>Главная группа  категория «руководители»</w:t>
            </w:r>
          </w:p>
        </w:tc>
        <w:tc>
          <w:tcPr>
            <w:tcW w:w="4961" w:type="dxa"/>
            <w:shd w:val="clear" w:color="auto" w:fill="auto"/>
          </w:tcPr>
          <w:p w:rsidR="00904841" w:rsidRPr="004D607F" w:rsidRDefault="00126BAE" w:rsidP="00DE2152">
            <w:pPr>
              <w:rPr>
                <w:lang w:eastAsia="en-US"/>
              </w:rPr>
            </w:pPr>
            <w:hyperlink r:id="rId6" w:history="1">
              <w:r w:rsidR="00904841" w:rsidRPr="0048620F">
                <w:rPr>
                  <w:rStyle w:val="a4"/>
                  <w:lang w:eastAsia="en-US"/>
                </w:rPr>
                <w:t>Главный бухгалтер отдела бухгалтерского учёта и отчётности</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Pr="004D607F"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4D607F">
              <w:rPr>
                <w:lang w:eastAsia="en-US"/>
              </w:rPr>
              <w:t>Главная группа  категория «руководители»</w:t>
            </w:r>
          </w:p>
        </w:tc>
        <w:tc>
          <w:tcPr>
            <w:tcW w:w="4961" w:type="dxa"/>
            <w:shd w:val="clear" w:color="auto" w:fill="auto"/>
          </w:tcPr>
          <w:p w:rsidR="00904841" w:rsidRPr="00E44733" w:rsidRDefault="00126BAE" w:rsidP="00DE2152">
            <w:pPr>
              <w:rPr>
                <w:lang w:eastAsia="en-US"/>
              </w:rPr>
            </w:pPr>
            <w:hyperlink r:id="rId7" w:history="1">
              <w:r w:rsidR="00904841" w:rsidRPr="0048620F">
                <w:rPr>
                  <w:rStyle w:val="a4"/>
                </w:rPr>
                <w:t>Начальника отдела заключения договоров аренды с бюджетными организациями и государственными предприятиями департамента арендных отношений</w:t>
              </w:r>
            </w:hyperlink>
          </w:p>
        </w:tc>
        <w:tc>
          <w:tcPr>
            <w:tcW w:w="1559" w:type="dxa"/>
          </w:tcPr>
          <w:p w:rsidR="00904841" w:rsidRPr="009B72B1" w:rsidRDefault="00904841" w:rsidP="00DE2152">
            <w:pPr>
              <w:jc w:val="center"/>
            </w:pPr>
            <w:r>
              <w:t>1</w:t>
            </w:r>
          </w:p>
        </w:tc>
      </w:tr>
      <w:tr w:rsidR="00904841" w:rsidRPr="00495E5B" w:rsidTr="00DE2152">
        <w:tc>
          <w:tcPr>
            <w:tcW w:w="711" w:type="dxa"/>
            <w:shd w:val="clear" w:color="auto" w:fill="auto"/>
          </w:tcPr>
          <w:p w:rsidR="00904841" w:rsidRPr="004D607F"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4D607F">
              <w:rPr>
                <w:lang w:eastAsia="en-US"/>
              </w:rPr>
              <w:t>Главная группа  категория «руководители»</w:t>
            </w:r>
          </w:p>
        </w:tc>
        <w:tc>
          <w:tcPr>
            <w:tcW w:w="4961" w:type="dxa"/>
            <w:shd w:val="clear" w:color="auto" w:fill="auto"/>
          </w:tcPr>
          <w:p w:rsidR="00904841" w:rsidRPr="00E44733" w:rsidRDefault="00126BAE" w:rsidP="00DE2152">
            <w:pPr>
              <w:rPr>
                <w:lang w:eastAsia="en-US"/>
              </w:rPr>
            </w:pPr>
            <w:hyperlink r:id="rId8" w:history="1">
              <w:r w:rsidR="00904841" w:rsidRPr="0048620F">
                <w:rPr>
                  <w:rStyle w:val="a4"/>
                  <w:lang w:eastAsia="en-US"/>
                </w:rPr>
                <w:t>Начальник отдела контроля использования государственного недвижимого имущества</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Default="00904841" w:rsidP="00904841">
            <w:pPr>
              <w:numPr>
                <w:ilvl w:val="0"/>
                <w:numId w:val="1"/>
              </w:numPr>
              <w:rPr>
                <w:lang w:eastAsia="en-US"/>
              </w:rPr>
            </w:pPr>
          </w:p>
        </w:tc>
        <w:tc>
          <w:tcPr>
            <w:tcW w:w="2321" w:type="dxa"/>
            <w:shd w:val="clear" w:color="auto" w:fill="auto"/>
          </w:tcPr>
          <w:p w:rsidR="00904841" w:rsidRPr="004D607F" w:rsidRDefault="00904841" w:rsidP="00DE2152">
            <w:pPr>
              <w:rPr>
                <w:lang w:eastAsia="en-US"/>
              </w:rPr>
            </w:pPr>
            <w:r w:rsidRPr="004D607F">
              <w:rPr>
                <w:lang w:eastAsia="en-US"/>
              </w:rPr>
              <w:t>Главная группа  категория «специалисты»</w:t>
            </w:r>
          </w:p>
        </w:tc>
        <w:tc>
          <w:tcPr>
            <w:tcW w:w="4961" w:type="dxa"/>
            <w:shd w:val="clear" w:color="auto" w:fill="auto"/>
          </w:tcPr>
          <w:p w:rsidR="00904841" w:rsidRPr="004D607F" w:rsidRDefault="00126BAE" w:rsidP="00DE2152">
            <w:pPr>
              <w:jc w:val="both"/>
              <w:rPr>
                <w:lang w:eastAsia="en-US"/>
              </w:rPr>
            </w:pPr>
            <w:hyperlink r:id="rId9" w:history="1">
              <w:r w:rsidR="00904841" w:rsidRPr="0048620F">
                <w:rPr>
                  <w:rStyle w:val="a4"/>
                  <w:lang w:eastAsia="en-US"/>
                </w:rPr>
                <w:t>Главный специалист сектора по вопросам государственной службы и кадров</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Default="00904841" w:rsidP="00904841">
            <w:pPr>
              <w:numPr>
                <w:ilvl w:val="0"/>
                <w:numId w:val="1"/>
              </w:numPr>
              <w:rPr>
                <w:lang w:eastAsia="en-US"/>
              </w:rPr>
            </w:pPr>
          </w:p>
        </w:tc>
        <w:tc>
          <w:tcPr>
            <w:tcW w:w="2321" w:type="dxa"/>
            <w:shd w:val="clear" w:color="auto" w:fill="auto"/>
          </w:tcPr>
          <w:p w:rsidR="00904841" w:rsidRPr="004D607F" w:rsidRDefault="00904841" w:rsidP="00DE2152">
            <w:pPr>
              <w:rPr>
                <w:lang w:eastAsia="en-US"/>
              </w:rPr>
            </w:pPr>
            <w:r w:rsidRPr="004D607F">
              <w:rPr>
                <w:lang w:eastAsia="en-US"/>
              </w:rPr>
              <w:t xml:space="preserve">Главная группа  </w:t>
            </w:r>
          </w:p>
          <w:p w:rsidR="00904841" w:rsidRPr="004D607F" w:rsidRDefault="00904841" w:rsidP="00DE2152">
            <w:pPr>
              <w:rPr>
                <w:lang w:eastAsia="en-US"/>
              </w:rPr>
            </w:pPr>
            <w:r>
              <w:rPr>
                <w:lang w:eastAsia="en-US"/>
              </w:rPr>
              <w:t>к</w:t>
            </w:r>
            <w:r w:rsidRPr="004D607F">
              <w:rPr>
                <w:lang w:eastAsia="en-US"/>
              </w:rPr>
              <w:t>атегория «специалисты»</w:t>
            </w:r>
          </w:p>
        </w:tc>
        <w:tc>
          <w:tcPr>
            <w:tcW w:w="4961" w:type="dxa"/>
            <w:shd w:val="clear" w:color="auto" w:fill="auto"/>
          </w:tcPr>
          <w:p w:rsidR="00904841" w:rsidRPr="004D607F" w:rsidRDefault="00126BAE" w:rsidP="00DE2152">
            <w:pPr>
              <w:rPr>
                <w:lang w:eastAsia="en-US"/>
              </w:rPr>
            </w:pPr>
            <w:hyperlink r:id="rId10" w:history="1">
              <w:r w:rsidR="00904841" w:rsidRPr="0048620F">
                <w:rPr>
                  <w:rStyle w:val="a4"/>
                  <w:lang w:eastAsia="en-US"/>
                </w:rPr>
                <w:t>Главный специалист отдела законодательно-аналитического обеспечения</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Pr="00E44733" w:rsidRDefault="00904841" w:rsidP="00904841">
            <w:pPr>
              <w:numPr>
                <w:ilvl w:val="0"/>
                <w:numId w:val="1"/>
              </w:numPr>
              <w:rPr>
                <w:lang w:eastAsia="en-US"/>
              </w:rPr>
            </w:pPr>
          </w:p>
        </w:tc>
        <w:tc>
          <w:tcPr>
            <w:tcW w:w="2321" w:type="dxa"/>
            <w:shd w:val="clear" w:color="auto" w:fill="auto"/>
          </w:tcPr>
          <w:p w:rsidR="00904841" w:rsidRPr="004D607F" w:rsidRDefault="00904841" w:rsidP="00DE2152">
            <w:pPr>
              <w:rPr>
                <w:lang w:eastAsia="en-US"/>
              </w:rPr>
            </w:pPr>
            <w:r w:rsidRPr="00E44733">
              <w:rPr>
                <w:lang w:eastAsia="en-US"/>
              </w:rPr>
              <w:t>Главная группа  категория «специалисты»</w:t>
            </w:r>
          </w:p>
        </w:tc>
        <w:tc>
          <w:tcPr>
            <w:tcW w:w="4961" w:type="dxa"/>
            <w:shd w:val="clear" w:color="auto" w:fill="auto"/>
          </w:tcPr>
          <w:p w:rsidR="00904841" w:rsidRDefault="00126BAE" w:rsidP="00DE2152">
            <w:hyperlink r:id="rId11" w:history="1">
              <w:r w:rsidR="00904841" w:rsidRPr="0048620F">
                <w:rPr>
                  <w:rStyle w:val="a4"/>
                </w:rPr>
                <w:t xml:space="preserve">Главный специалист </w:t>
              </w:r>
              <w:r w:rsidR="00904841" w:rsidRPr="0048620F">
                <w:rPr>
                  <w:rStyle w:val="a4"/>
                  <w:lang w:eastAsia="en-US"/>
                </w:rPr>
                <w:t>отдела бухгалтерского учёта и отчётности</w:t>
              </w:r>
            </w:hyperlink>
            <w:r w:rsidR="00904841">
              <w:rPr>
                <w:lang w:eastAsia="en-US"/>
              </w:rPr>
              <w:t xml:space="preserve"> </w:t>
            </w:r>
          </w:p>
        </w:tc>
        <w:tc>
          <w:tcPr>
            <w:tcW w:w="1559" w:type="dxa"/>
          </w:tcPr>
          <w:p w:rsidR="00904841" w:rsidRPr="009B72B1" w:rsidRDefault="00904841" w:rsidP="00DE2152">
            <w:pPr>
              <w:jc w:val="center"/>
            </w:pPr>
            <w:r>
              <w:t>1</w:t>
            </w:r>
          </w:p>
        </w:tc>
      </w:tr>
      <w:tr w:rsidR="00904841" w:rsidRPr="00495E5B" w:rsidTr="00DE2152">
        <w:tc>
          <w:tcPr>
            <w:tcW w:w="711" w:type="dxa"/>
            <w:shd w:val="clear" w:color="auto" w:fill="auto"/>
          </w:tcPr>
          <w:p w:rsidR="00904841" w:rsidRPr="00E44733"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E44733">
              <w:rPr>
                <w:lang w:eastAsia="en-US"/>
              </w:rPr>
              <w:t>Главная группа  категория «специалисты»</w:t>
            </w:r>
          </w:p>
        </w:tc>
        <w:tc>
          <w:tcPr>
            <w:tcW w:w="4961" w:type="dxa"/>
            <w:shd w:val="clear" w:color="auto" w:fill="auto"/>
          </w:tcPr>
          <w:p w:rsidR="00904841" w:rsidRPr="00E44733" w:rsidRDefault="00126BAE" w:rsidP="00DE2152">
            <w:pPr>
              <w:rPr>
                <w:lang w:eastAsia="en-US"/>
              </w:rPr>
            </w:pPr>
            <w:hyperlink r:id="rId12" w:history="1">
              <w:r w:rsidR="00904841" w:rsidRPr="0048620F">
                <w:rPr>
                  <w:rStyle w:val="a4"/>
                  <w:lang w:eastAsia="en-US"/>
                </w:rPr>
                <w:t>Главный специалист отдела учётной, архивной работы и цифровой автоматизации</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Pr="00E44733"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E44733">
              <w:rPr>
                <w:lang w:eastAsia="en-US"/>
              </w:rPr>
              <w:t>Главная группа  категория «специалисты»</w:t>
            </w:r>
          </w:p>
        </w:tc>
        <w:tc>
          <w:tcPr>
            <w:tcW w:w="4961" w:type="dxa"/>
            <w:shd w:val="clear" w:color="auto" w:fill="auto"/>
          </w:tcPr>
          <w:p w:rsidR="00904841" w:rsidRPr="00E44733" w:rsidRDefault="00126BAE" w:rsidP="00DE2152">
            <w:pPr>
              <w:rPr>
                <w:lang w:eastAsia="en-US"/>
              </w:rPr>
            </w:pPr>
            <w:hyperlink r:id="rId13" w:history="1">
              <w:r w:rsidR="00904841" w:rsidRPr="0048620F">
                <w:rPr>
                  <w:rStyle w:val="a4"/>
                  <w:lang w:eastAsia="en-US"/>
                </w:rPr>
                <w:t>Главный специалист отдела учётной, архивной работы и цифровой автоматизации</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2</w:t>
            </w:r>
          </w:p>
        </w:tc>
      </w:tr>
      <w:tr w:rsidR="00904841" w:rsidRPr="00495E5B" w:rsidTr="00DE2152">
        <w:tc>
          <w:tcPr>
            <w:tcW w:w="711" w:type="dxa"/>
            <w:shd w:val="clear" w:color="auto" w:fill="auto"/>
          </w:tcPr>
          <w:p w:rsidR="00904841" w:rsidRPr="00E44733"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E44733">
              <w:rPr>
                <w:lang w:eastAsia="en-US"/>
              </w:rPr>
              <w:t>Главная группа  категория «специалисты»</w:t>
            </w:r>
          </w:p>
        </w:tc>
        <w:tc>
          <w:tcPr>
            <w:tcW w:w="4961" w:type="dxa"/>
            <w:shd w:val="clear" w:color="auto" w:fill="auto"/>
          </w:tcPr>
          <w:p w:rsidR="00904841" w:rsidRPr="00E44733" w:rsidRDefault="00126BAE" w:rsidP="00DE2152">
            <w:pPr>
              <w:rPr>
                <w:lang w:eastAsia="en-US"/>
              </w:rPr>
            </w:pPr>
            <w:hyperlink r:id="rId14" w:history="1">
              <w:r w:rsidR="00904841" w:rsidRPr="0048620F">
                <w:rPr>
                  <w:rStyle w:val="a4"/>
                  <w:lang w:eastAsia="en-US"/>
                </w:rPr>
                <w:t>Главный специалист отдела методологии и государственного контроля в сфере оценочной деятельности</w:t>
              </w:r>
            </w:hyperlink>
            <w:r w:rsidR="00904841">
              <w:rPr>
                <w:lang w:eastAsia="en-US"/>
              </w:rPr>
              <w:t xml:space="preserve"> </w:t>
            </w:r>
          </w:p>
        </w:tc>
        <w:tc>
          <w:tcPr>
            <w:tcW w:w="1559" w:type="dxa"/>
          </w:tcPr>
          <w:p w:rsidR="00904841" w:rsidRPr="009B72B1" w:rsidRDefault="00904841" w:rsidP="00DE2152">
            <w:pPr>
              <w:jc w:val="center"/>
              <w:rPr>
                <w:lang w:eastAsia="en-US"/>
              </w:rPr>
            </w:pPr>
            <w:r>
              <w:rPr>
                <w:lang w:eastAsia="en-US"/>
              </w:rPr>
              <w:t>1</w:t>
            </w:r>
          </w:p>
        </w:tc>
      </w:tr>
      <w:tr w:rsidR="00904841" w:rsidRPr="00495E5B" w:rsidTr="00DE2152">
        <w:tc>
          <w:tcPr>
            <w:tcW w:w="711" w:type="dxa"/>
            <w:shd w:val="clear" w:color="auto" w:fill="auto"/>
          </w:tcPr>
          <w:p w:rsidR="00904841" w:rsidRPr="00E44733" w:rsidRDefault="00904841" w:rsidP="00904841">
            <w:pPr>
              <w:numPr>
                <w:ilvl w:val="0"/>
                <w:numId w:val="1"/>
              </w:numPr>
              <w:rPr>
                <w:lang w:eastAsia="en-US"/>
              </w:rPr>
            </w:pPr>
          </w:p>
        </w:tc>
        <w:tc>
          <w:tcPr>
            <w:tcW w:w="2321" w:type="dxa"/>
            <w:shd w:val="clear" w:color="auto" w:fill="auto"/>
          </w:tcPr>
          <w:p w:rsidR="00904841" w:rsidRPr="00E44733" w:rsidRDefault="00904841" w:rsidP="00DE2152">
            <w:pPr>
              <w:rPr>
                <w:lang w:eastAsia="en-US"/>
              </w:rPr>
            </w:pPr>
            <w:r w:rsidRPr="00E44733">
              <w:rPr>
                <w:lang w:eastAsia="en-US"/>
              </w:rPr>
              <w:t>Главная группа  категория «специалисты»</w:t>
            </w:r>
          </w:p>
        </w:tc>
        <w:tc>
          <w:tcPr>
            <w:tcW w:w="4961" w:type="dxa"/>
            <w:shd w:val="clear" w:color="auto" w:fill="auto"/>
          </w:tcPr>
          <w:p w:rsidR="00904841" w:rsidRPr="00E44733" w:rsidRDefault="00126BAE" w:rsidP="00DE2152">
            <w:pPr>
              <w:rPr>
                <w:lang w:eastAsia="en-US"/>
              </w:rPr>
            </w:pPr>
            <w:hyperlink r:id="rId15" w:history="1">
              <w:r w:rsidR="00904841" w:rsidRPr="0048620F">
                <w:rPr>
                  <w:rStyle w:val="a4"/>
                  <w:lang w:eastAsia="en-US"/>
                </w:rPr>
                <w:t>Главный специалист отдела по работе с целостными имущественными комплексами</w:t>
              </w:r>
            </w:hyperlink>
          </w:p>
        </w:tc>
        <w:tc>
          <w:tcPr>
            <w:tcW w:w="1559" w:type="dxa"/>
          </w:tcPr>
          <w:p w:rsidR="00904841" w:rsidRPr="009B72B1" w:rsidRDefault="00904841" w:rsidP="00DE2152">
            <w:pPr>
              <w:jc w:val="center"/>
              <w:rPr>
                <w:lang w:eastAsia="en-US"/>
              </w:rPr>
            </w:pPr>
            <w:r>
              <w:rPr>
                <w:lang w:eastAsia="en-US"/>
              </w:rPr>
              <w:t>1</w:t>
            </w:r>
          </w:p>
        </w:tc>
      </w:tr>
    </w:tbl>
    <w:p w:rsidR="00904841" w:rsidRDefault="00904841" w:rsidP="00904841">
      <w:pPr>
        <w:tabs>
          <w:tab w:val="left" w:pos="709"/>
        </w:tabs>
        <w:ind w:firstLine="709"/>
        <w:jc w:val="both"/>
        <w:rPr>
          <w:color w:val="000000"/>
          <w:sz w:val="28"/>
          <w:szCs w:val="28"/>
        </w:rPr>
      </w:pPr>
    </w:p>
    <w:p w:rsidR="000878DE" w:rsidRPr="000878DE" w:rsidRDefault="000878DE" w:rsidP="000878DE">
      <w:pPr>
        <w:spacing w:after="135"/>
        <w:ind w:firstLine="150"/>
        <w:jc w:val="both"/>
        <w:rPr>
          <w:color w:val="000000"/>
        </w:rPr>
      </w:pPr>
      <w:r w:rsidRPr="000878DE">
        <w:rPr>
          <w:color w:val="000000"/>
        </w:rPr>
        <w:t>Право на участие в конкурсе имеют граждане Донецкой Народной Республики, достигшие 18 летнего возраста, владеющие государственным языком Донецкой Народной Республики и соответствующие квалификационным требованиям для замещения вакантной должности государственной гражданской службы (далее – гражданская служба), установленным законодательством Донецкой Народной Республики.</w:t>
      </w:r>
    </w:p>
    <w:p w:rsidR="000878DE" w:rsidRPr="000878DE" w:rsidRDefault="000878DE" w:rsidP="000878DE">
      <w:pPr>
        <w:spacing w:after="135"/>
        <w:ind w:firstLine="150"/>
        <w:jc w:val="both"/>
        <w:rPr>
          <w:color w:val="000000"/>
        </w:rPr>
      </w:pPr>
      <w:r w:rsidRPr="000878DE">
        <w:rPr>
          <w:color w:val="000000"/>
        </w:rPr>
        <w:t xml:space="preserve">Государственный гражданский служащий вправе на общих основаниях участвовать в конкурсе независимо от должности, которую он замещает на период проведения конкурса. </w:t>
      </w:r>
    </w:p>
    <w:p w:rsidR="000878DE" w:rsidRPr="000878DE" w:rsidRDefault="000878DE" w:rsidP="000878DE">
      <w:pPr>
        <w:spacing w:after="135"/>
        <w:ind w:firstLine="150"/>
        <w:jc w:val="both"/>
        <w:rPr>
          <w:color w:val="000000"/>
        </w:rPr>
      </w:pPr>
      <w:r w:rsidRPr="000878DE">
        <w:rPr>
          <w:color w:val="000000"/>
        </w:rPr>
        <w:lastRenderedPageBreak/>
        <w:t>К претендентам, принимающим участие в конкурсе, предъявляются квалификационные требования в соответствии со ст.13 Закона Донецкой Народной Республики от 15.01.2020 года № 91-IIНС «О государственной гражданской службе», Указом Главы Донецкой Народной республики от 24.04.2020 № 117 «О квалификационных  требованиях к стажу государственной гражданской службы Донецкой Народной Республики или работы по специальности, направлению подготовки, которые необходимы для замещения должностей государственной гражданской службы, установленным законодательством Донецкой Народной Республики», Указом Главы Донецкой Народной Республики от 21.05.2020 года № 162 «О реестре должностей государственной гражданской службы, установленным законодательством Донецкой Народной Республики».</w:t>
      </w:r>
    </w:p>
    <w:p w:rsidR="000878DE" w:rsidRPr="000878DE" w:rsidRDefault="000878DE" w:rsidP="000878DE">
      <w:pPr>
        <w:spacing w:after="135"/>
        <w:ind w:firstLine="150"/>
        <w:jc w:val="both"/>
        <w:rPr>
          <w:color w:val="000000"/>
        </w:rPr>
      </w:pPr>
      <w:r w:rsidRPr="000878DE">
        <w:rPr>
          <w:color w:val="000000"/>
        </w:rPr>
        <w:t>Гражданин Донецкой Народной Республики, изъявивший желание участвовать в конкурсе, предоставляет в Фонд документы, указанные в приложении 1.</w:t>
      </w:r>
    </w:p>
    <w:p w:rsidR="000878DE" w:rsidRPr="000878DE" w:rsidRDefault="000878DE" w:rsidP="000878DE">
      <w:pPr>
        <w:spacing w:after="135"/>
        <w:ind w:firstLine="150"/>
        <w:jc w:val="both"/>
        <w:rPr>
          <w:color w:val="000000"/>
        </w:rPr>
      </w:pPr>
      <w:r w:rsidRPr="000878DE">
        <w:rPr>
          <w:color w:val="00000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(гражданскому служащему) в их приеме.</w:t>
      </w:r>
    </w:p>
    <w:p w:rsidR="000878DE" w:rsidRPr="000878DE" w:rsidRDefault="000878DE" w:rsidP="000878DE">
      <w:pPr>
        <w:spacing w:after="135"/>
        <w:ind w:firstLine="150"/>
        <w:jc w:val="both"/>
        <w:rPr>
          <w:color w:val="000000"/>
        </w:rPr>
      </w:pPr>
      <w:r w:rsidRPr="000878DE">
        <w:rPr>
          <w:color w:val="000000"/>
        </w:rPr>
        <w:t>Гражданин Донецкой Народной Республики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
    <w:p w:rsidR="000878DE" w:rsidRPr="000878DE" w:rsidRDefault="000878DE" w:rsidP="000878DE">
      <w:pPr>
        <w:spacing w:after="135"/>
        <w:ind w:firstLine="150"/>
        <w:jc w:val="both"/>
        <w:rPr>
          <w:color w:val="000000"/>
        </w:rPr>
      </w:pPr>
      <w:r w:rsidRPr="000878DE">
        <w:rPr>
          <w:color w:val="000000"/>
        </w:rPr>
        <w:t>Для оценки профессионального уровня кандидатов, их соответствия квалификационным требованиям в ходе конкурсных процедур конкурсная комиссия использует методы оценки профессиональных и личностных качеств кандидатов в виде тестирования и индивидуального собеседования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p>
    <w:p w:rsidR="000878DE" w:rsidRPr="000878DE" w:rsidRDefault="000878DE" w:rsidP="000878DE">
      <w:pPr>
        <w:spacing w:after="135"/>
        <w:ind w:firstLine="150"/>
        <w:jc w:val="both"/>
        <w:rPr>
          <w:color w:val="000000"/>
        </w:rPr>
      </w:pPr>
      <w:r w:rsidRPr="000878DE">
        <w:rPr>
          <w:color w:val="000000"/>
        </w:rPr>
        <w:t>Во время тестирования и индивидуального собеседования оценивается профессиональный уровень кандидатов в зависимости от сферы служебной деятельности, а также профессиональные и личностные качества.</w:t>
      </w:r>
    </w:p>
    <w:p w:rsidR="000878DE" w:rsidRPr="000878DE" w:rsidRDefault="000878DE" w:rsidP="000878DE">
      <w:pPr>
        <w:spacing w:after="135"/>
        <w:ind w:firstLine="150"/>
        <w:jc w:val="both"/>
        <w:rPr>
          <w:color w:val="000000"/>
        </w:rPr>
      </w:pPr>
      <w:r w:rsidRPr="000878DE">
        <w:rPr>
          <w:color w:val="000000"/>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(русским языком), знаниями основ Конституции Донецкой Народной Республики, законодательства Донецкой Народной Республики о государственной службе, знаниями и умениями в сфере информационно-коммуникационных технологий, а также знаниями и умениями, необходимыми для исполнения должностных обязанностей.</w:t>
      </w:r>
    </w:p>
    <w:p w:rsidR="000878DE" w:rsidRPr="000878DE" w:rsidRDefault="000878DE" w:rsidP="000878DE">
      <w:pPr>
        <w:spacing w:after="135"/>
        <w:ind w:firstLine="150"/>
        <w:jc w:val="both"/>
        <w:rPr>
          <w:color w:val="000000"/>
        </w:rPr>
      </w:pPr>
      <w:r w:rsidRPr="000878DE">
        <w:rPr>
          <w:color w:val="000000"/>
        </w:rPr>
        <w:t>При тестировании используется единый перечень вопросов.</w:t>
      </w:r>
    </w:p>
    <w:p w:rsidR="000878DE" w:rsidRPr="000878DE" w:rsidRDefault="000878DE" w:rsidP="000878DE">
      <w:pPr>
        <w:spacing w:after="135"/>
        <w:ind w:firstLine="150"/>
        <w:jc w:val="both"/>
        <w:rPr>
          <w:color w:val="000000"/>
        </w:rPr>
      </w:pPr>
      <w:r w:rsidRPr="000878DE">
        <w:rPr>
          <w:color w:val="000000"/>
        </w:rPr>
        <w:t>Тест содержит 40 вопросов.</w:t>
      </w:r>
    </w:p>
    <w:p w:rsidR="000878DE" w:rsidRPr="000878DE" w:rsidRDefault="000878DE" w:rsidP="000878DE">
      <w:pPr>
        <w:spacing w:after="135"/>
        <w:ind w:firstLine="150"/>
        <w:jc w:val="both"/>
        <w:rPr>
          <w:color w:val="000000"/>
        </w:rPr>
      </w:pPr>
      <w:r w:rsidRPr="000878DE">
        <w:rPr>
          <w:color w:val="000000"/>
        </w:rPr>
        <w:t>Первая часть теста формируется по единым унифицированным заданиям, а вторая часть – по тематике профессиональной служебной деятельности.</w:t>
      </w:r>
    </w:p>
    <w:p w:rsidR="000878DE" w:rsidRPr="000878DE" w:rsidRDefault="000878DE" w:rsidP="000878DE">
      <w:pPr>
        <w:spacing w:after="135"/>
        <w:ind w:firstLine="150"/>
        <w:jc w:val="both"/>
        <w:rPr>
          <w:color w:val="000000"/>
        </w:rPr>
      </w:pPr>
      <w:r w:rsidRPr="000878DE">
        <w:rPr>
          <w:color w:val="000000"/>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0878DE" w:rsidRPr="000878DE" w:rsidRDefault="000878DE" w:rsidP="000878DE">
      <w:pPr>
        <w:spacing w:after="135"/>
        <w:ind w:firstLine="150"/>
        <w:jc w:val="both"/>
        <w:rPr>
          <w:color w:val="000000"/>
        </w:rPr>
      </w:pPr>
      <w:r w:rsidRPr="000878DE">
        <w:rPr>
          <w:color w:val="000000"/>
        </w:rPr>
        <w:t>На каждый вопрос теста может быть только один верный вариант ответа.</w:t>
      </w:r>
    </w:p>
    <w:p w:rsidR="000878DE" w:rsidRPr="000878DE" w:rsidRDefault="000878DE" w:rsidP="000878DE">
      <w:pPr>
        <w:spacing w:after="135"/>
        <w:ind w:firstLine="150"/>
        <w:jc w:val="both"/>
        <w:rPr>
          <w:color w:val="000000"/>
        </w:rPr>
      </w:pPr>
      <w:r w:rsidRPr="000878DE">
        <w:rPr>
          <w:color w:val="000000"/>
        </w:rPr>
        <w:lastRenderedPageBreak/>
        <w:t>Кандидатам предоставляется одно и то же время для прохождения тестирования.</w:t>
      </w:r>
    </w:p>
    <w:p w:rsidR="000878DE" w:rsidRPr="000878DE" w:rsidRDefault="000878DE" w:rsidP="000878DE">
      <w:pPr>
        <w:spacing w:after="135"/>
        <w:ind w:firstLine="150"/>
        <w:jc w:val="both"/>
        <w:rPr>
          <w:color w:val="000000"/>
        </w:rPr>
      </w:pPr>
      <w:r w:rsidRPr="000878DE">
        <w:rPr>
          <w:color w:val="000000"/>
        </w:rPr>
        <w:t>Подведение результатов тестирования основывается на количестве правильных ответов.</w:t>
      </w:r>
    </w:p>
    <w:p w:rsidR="000878DE" w:rsidRPr="000878DE" w:rsidRDefault="000878DE" w:rsidP="000878DE">
      <w:pPr>
        <w:spacing w:after="135"/>
        <w:ind w:firstLine="150"/>
        <w:jc w:val="both"/>
        <w:rPr>
          <w:color w:val="000000"/>
        </w:rPr>
      </w:pPr>
      <w:r w:rsidRPr="000878DE">
        <w:rPr>
          <w:color w:val="000000"/>
        </w:rPr>
        <w:t>Тестирование считается пройденным, если кандидат правильно ответил на 70 и более процентов заданных вопросов.</w:t>
      </w:r>
    </w:p>
    <w:p w:rsidR="000878DE" w:rsidRPr="000878DE" w:rsidRDefault="000878DE" w:rsidP="000878DE">
      <w:pPr>
        <w:spacing w:after="135"/>
        <w:ind w:firstLine="150"/>
        <w:jc w:val="both"/>
        <w:rPr>
          <w:color w:val="000000"/>
        </w:rPr>
      </w:pPr>
      <w:r w:rsidRPr="000878DE">
        <w:rPr>
          <w:color w:val="000000"/>
        </w:rPr>
        <w:t>В ходе индивидуального собеседования конкурсной комиссией проводится обсуждение с кандидатом результатов выполнения им тестирования, задаются вопросы с целью определения его профессионального уровня.</w:t>
      </w:r>
    </w:p>
    <w:p w:rsidR="000878DE" w:rsidRPr="000878DE" w:rsidRDefault="000878DE" w:rsidP="000878DE">
      <w:pPr>
        <w:spacing w:after="135"/>
        <w:ind w:firstLine="150"/>
        <w:jc w:val="both"/>
        <w:rPr>
          <w:color w:val="000000"/>
        </w:rPr>
      </w:pPr>
      <w:r w:rsidRPr="000878DE">
        <w:rPr>
          <w:color w:val="000000"/>
        </w:rPr>
        <w:t xml:space="preserve">         Профессиональный уровень по результатам индивидуального собеседования оценивается по 10-балльной шкале.</w:t>
      </w:r>
    </w:p>
    <w:p w:rsidR="000878DE" w:rsidRPr="000878DE" w:rsidRDefault="000878DE" w:rsidP="000878DE">
      <w:pPr>
        <w:spacing w:after="135"/>
        <w:ind w:firstLine="150"/>
        <w:jc w:val="both"/>
        <w:rPr>
          <w:color w:val="000000"/>
        </w:rPr>
      </w:pPr>
      <w:r w:rsidRPr="000878DE">
        <w:rPr>
          <w:color w:val="000000"/>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w:t>
      </w:r>
    </w:p>
    <w:p w:rsidR="000878DE" w:rsidRPr="000878DE" w:rsidRDefault="000878DE" w:rsidP="000878DE">
      <w:pPr>
        <w:spacing w:after="135"/>
        <w:ind w:firstLine="150"/>
        <w:jc w:val="both"/>
        <w:rPr>
          <w:color w:val="000000"/>
        </w:rPr>
      </w:pPr>
      <w:r w:rsidRPr="000878DE">
        <w:rPr>
          <w:color w:val="00000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прочее), осуществляются кандидатами за счет собственных средств.</w:t>
      </w:r>
    </w:p>
    <w:p w:rsidR="000878DE" w:rsidRPr="000878DE" w:rsidRDefault="000878DE" w:rsidP="000878DE">
      <w:pPr>
        <w:spacing w:after="135"/>
        <w:ind w:firstLine="150"/>
        <w:jc w:val="both"/>
        <w:rPr>
          <w:color w:val="000000"/>
        </w:rPr>
      </w:pPr>
      <w:r w:rsidRPr="000878DE">
        <w:rPr>
          <w:color w:val="000000"/>
        </w:rPr>
        <w:t>Кандидат вправе обжаловать решение конкурсной комиссии в соответствии с законодательством Донецкой Народной Республики.</w:t>
      </w:r>
    </w:p>
    <w:p w:rsidR="000878DE" w:rsidRPr="000878DE" w:rsidRDefault="000878DE" w:rsidP="000878DE">
      <w:pPr>
        <w:spacing w:after="135"/>
        <w:ind w:firstLine="150"/>
        <w:jc w:val="both"/>
        <w:rPr>
          <w:color w:val="000000"/>
        </w:rPr>
      </w:pPr>
    </w:p>
    <w:p w:rsidR="000878DE" w:rsidRPr="000878DE" w:rsidRDefault="000878DE" w:rsidP="000878DE">
      <w:pPr>
        <w:spacing w:after="135"/>
        <w:ind w:firstLine="150"/>
        <w:jc w:val="both"/>
        <w:rPr>
          <w:color w:val="000000"/>
        </w:rPr>
      </w:pPr>
      <w:r w:rsidRPr="000878DE">
        <w:rPr>
          <w:color w:val="000000"/>
        </w:rPr>
        <w:t xml:space="preserve">          Приём документов осуществляется:</w:t>
      </w:r>
    </w:p>
    <w:p w:rsidR="000878DE" w:rsidRPr="000878DE" w:rsidRDefault="000878DE" w:rsidP="000878DE">
      <w:pPr>
        <w:spacing w:after="135"/>
        <w:ind w:firstLine="150"/>
        <w:jc w:val="both"/>
        <w:rPr>
          <w:color w:val="000000"/>
        </w:rPr>
      </w:pPr>
      <w:r w:rsidRPr="000878DE">
        <w:rPr>
          <w:color w:val="000000"/>
        </w:rPr>
        <w:t>–  с 18.06.2021 г. по 08.07.2021 г.;</w:t>
      </w:r>
    </w:p>
    <w:p w:rsidR="000878DE" w:rsidRPr="000878DE" w:rsidRDefault="000878DE" w:rsidP="000878DE">
      <w:pPr>
        <w:spacing w:after="135"/>
        <w:ind w:firstLine="150"/>
        <w:jc w:val="both"/>
        <w:rPr>
          <w:color w:val="000000"/>
        </w:rPr>
      </w:pPr>
      <w:r w:rsidRPr="000878DE">
        <w:rPr>
          <w:color w:val="000000"/>
        </w:rPr>
        <w:t>–  с понедельника по пятницу с 10:00 до 12:00 и с 15:00 до 16:00;</w:t>
      </w:r>
    </w:p>
    <w:p w:rsidR="000878DE" w:rsidRPr="000878DE" w:rsidRDefault="000878DE" w:rsidP="000878DE">
      <w:pPr>
        <w:spacing w:after="135"/>
        <w:ind w:firstLine="150"/>
        <w:jc w:val="both"/>
        <w:rPr>
          <w:color w:val="000000"/>
        </w:rPr>
      </w:pPr>
      <w:r w:rsidRPr="000878DE">
        <w:rPr>
          <w:color w:val="000000"/>
        </w:rPr>
        <w:t>– в секторе по вопросам государственной службы и кадров в ФГИ ДНР;</w:t>
      </w:r>
    </w:p>
    <w:p w:rsidR="000878DE" w:rsidRPr="000878DE" w:rsidRDefault="000878DE" w:rsidP="000878DE">
      <w:pPr>
        <w:spacing w:after="135"/>
        <w:ind w:firstLine="150"/>
        <w:jc w:val="both"/>
        <w:rPr>
          <w:color w:val="000000"/>
        </w:rPr>
      </w:pPr>
      <w:r w:rsidRPr="000878DE">
        <w:rPr>
          <w:color w:val="000000"/>
        </w:rPr>
        <w:t xml:space="preserve">– по адресу: 283023, г. Донецк, </w:t>
      </w:r>
      <w:proofErr w:type="spellStart"/>
      <w:r w:rsidRPr="000878DE">
        <w:rPr>
          <w:color w:val="000000"/>
        </w:rPr>
        <w:t>пр-кт</w:t>
      </w:r>
      <w:proofErr w:type="spellEnd"/>
      <w:r w:rsidRPr="000878DE">
        <w:rPr>
          <w:color w:val="000000"/>
        </w:rPr>
        <w:t xml:space="preserve"> Павших Коммунаров, 102, кабинет 203.</w:t>
      </w:r>
    </w:p>
    <w:p w:rsidR="000878DE" w:rsidRPr="000878DE" w:rsidRDefault="000878DE" w:rsidP="000878DE">
      <w:pPr>
        <w:spacing w:after="135"/>
        <w:ind w:firstLine="150"/>
        <w:jc w:val="both"/>
        <w:rPr>
          <w:color w:val="000000"/>
        </w:rPr>
      </w:pPr>
      <w:r w:rsidRPr="000878DE">
        <w:rPr>
          <w:color w:val="000000"/>
        </w:rPr>
        <w:t xml:space="preserve">           Проход в здание возможен при предъявлении документа, удостоверяющего личность, при наличии индивидуальной защитной маски.</w:t>
      </w:r>
    </w:p>
    <w:p w:rsidR="000878DE" w:rsidRPr="000878DE" w:rsidRDefault="000878DE" w:rsidP="000878DE">
      <w:pPr>
        <w:spacing w:after="135"/>
        <w:ind w:firstLine="150"/>
        <w:jc w:val="both"/>
        <w:rPr>
          <w:color w:val="000000"/>
        </w:rPr>
      </w:pPr>
      <w:r w:rsidRPr="000878DE">
        <w:rPr>
          <w:color w:val="000000"/>
        </w:rPr>
        <w:t>Дополнительная информация по телефону: (062) 302-81-15.</w:t>
      </w:r>
    </w:p>
    <w:p w:rsidR="000878DE" w:rsidRPr="000878DE" w:rsidRDefault="000878DE" w:rsidP="000878DE">
      <w:pPr>
        <w:spacing w:after="135"/>
        <w:ind w:firstLine="150"/>
        <w:jc w:val="both"/>
        <w:rPr>
          <w:color w:val="000000"/>
        </w:rPr>
      </w:pPr>
      <w:r w:rsidRPr="000878DE">
        <w:rPr>
          <w:color w:val="000000"/>
        </w:rPr>
        <w:t xml:space="preserve">           Предполагаемая дата проведения конкурса: с 26.07.2021 по 07.08.2021, место проведения: Фонд государственного имущества Донецкой Народной Республики (Донецк, </w:t>
      </w:r>
      <w:proofErr w:type="spellStart"/>
      <w:r w:rsidRPr="000878DE">
        <w:rPr>
          <w:color w:val="000000"/>
        </w:rPr>
        <w:t>пр-кт</w:t>
      </w:r>
      <w:proofErr w:type="spellEnd"/>
      <w:r w:rsidRPr="000878DE">
        <w:rPr>
          <w:color w:val="000000"/>
        </w:rPr>
        <w:t xml:space="preserve"> Павших Коммунаров, 102).</w:t>
      </w:r>
    </w:p>
    <w:p w:rsidR="00126BAE" w:rsidRDefault="00126BAE">
      <w:pPr>
        <w:spacing w:after="200" w:line="276" w:lineRule="auto"/>
        <w:rPr>
          <w:b/>
          <w:color w:val="000000"/>
        </w:rPr>
      </w:pPr>
      <w:r>
        <w:rPr>
          <w:b/>
          <w:color w:val="000000"/>
        </w:rPr>
        <w:br w:type="page"/>
      </w:r>
    </w:p>
    <w:p w:rsidR="007046BB" w:rsidRDefault="007046BB" w:rsidP="00904841">
      <w:pPr>
        <w:tabs>
          <w:tab w:val="left" w:pos="709"/>
        </w:tabs>
        <w:ind w:firstLine="709"/>
        <w:jc w:val="center"/>
        <w:rPr>
          <w:color w:val="000000"/>
        </w:rPr>
      </w:pPr>
      <w:bookmarkStart w:id="0" w:name="_GoBack"/>
      <w:bookmarkEnd w:id="0"/>
      <w:r>
        <w:rPr>
          <w:b/>
          <w:color w:val="000000"/>
        </w:rPr>
        <w:lastRenderedPageBreak/>
        <w:tab/>
      </w:r>
      <w:r>
        <w:rPr>
          <w:b/>
          <w:color w:val="000000"/>
        </w:rPr>
        <w:tab/>
      </w:r>
      <w:r>
        <w:rPr>
          <w:b/>
          <w:color w:val="000000"/>
        </w:rPr>
        <w:tab/>
      </w:r>
      <w:r>
        <w:rPr>
          <w:b/>
          <w:color w:val="000000"/>
        </w:rPr>
        <w:tab/>
      </w:r>
      <w:r>
        <w:rPr>
          <w:b/>
          <w:color w:val="000000"/>
        </w:rPr>
        <w:tab/>
      </w:r>
      <w:r w:rsidRPr="007046BB">
        <w:rPr>
          <w:color w:val="000000"/>
        </w:rPr>
        <w:t>Приложение 1</w:t>
      </w:r>
    </w:p>
    <w:p w:rsidR="007046BB" w:rsidRPr="007046BB" w:rsidRDefault="007046BB" w:rsidP="00904841">
      <w:pPr>
        <w:tabs>
          <w:tab w:val="left" w:pos="709"/>
        </w:tabs>
        <w:ind w:firstLine="709"/>
        <w:jc w:val="center"/>
        <w:rPr>
          <w:color w:val="000000"/>
        </w:rPr>
      </w:pPr>
    </w:p>
    <w:p w:rsidR="00904841" w:rsidRPr="00564FB3" w:rsidRDefault="00904841" w:rsidP="00904841">
      <w:pPr>
        <w:tabs>
          <w:tab w:val="left" w:pos="709"/>
        </w:tabs>
        <w:ind w:firstLine="709"/>
        <w:jc w:val="center"/>
        <w:rPr>
          <w:b/>
          <w:color w:val="000000"/>
        </w:rPr>
      </w:pPr>
      <w:r w:rsidRPr="00564FB3">
        <w:rPr>
          <w:b/>
          <w:color w:val="000000"/>
        </w:rPr>
        <w:t>Для участия в конкурсе гражданин Донецкой Народной Республики, изъявивший желание участвовать в конкурсе</w:t>
      </w:r>
      <w:r>
        <w:rPr>
          <w:b/>
          <w:color w:val="000000"/>
        </w:rPr>
        <w:t>,</w:t>
      </w:r>
      <w:r w:rsidRPr="00564FB3">
        <w:rPr>
          <w:b/>
          <w:color w:val="000000"/>
        </w:rPr>
        <w:t xml:space="preserve"> подает следующие документы:</w:t>
      </w:r>
    </w:p>
    <w:p w:rsidR="00904841" w:rsidRDefault="00904841" w:rsidP="00904841">
      <w:pPr>
        <w:ind w:firstLine="709"/>
        <w:jc w:val="both"/>
      </w:pPr>
    </w:p>
    <w:p w:rsidR="00904841" w:rsidRPr="0061371F" w:rsidRDefault="00904841" w:rsidP="00904841">
      <w:pPr>
        <w:tabs>
          <w:tab w:val="left" w:pos="709"/>
        </w:tabs>
        <w:ind w:firstLine="709"/>
        <w:jc w:val="both"/>
        <w:rPr>
          <w:color w:val="000000"/>
        </w:rPr>
      </w:pPr>
      <w:r>
        <w:rPr>
          <w:color w:val="000000"/>
        </w:rPr>
        <w:t>1. л</w:t>
      </w:r>
      <w:r w:rsidRPr="0061371F">
        <w:rPr>
          <w:color w:val="000000"/>
        </w:rPr>
        <w:t xml:space="preserve">ичное </w:t>
      </w:r>
      <w:hyperlink r:id="rId16" w:history="1">
        <w:r w:rsidR="000878DE" w:rsidRPr="00E178FE">
          <w:rPr>
            <w:rStyle w:val="a4"/>
            <w:bdr w:val="none" w:sz="0" w:space="0" w:color="auto" w:frame="1"/>
          </w:rPr>
          <w:t>заявление</w:t>
        </w:r>
        <w:r w:rsidR="000878DE" w:rsidRPr="00E178FE">
          <w:rPr>
            <w:rStyle w:val="a4"/>
          </w:rPr>
          <w:t> </w:t>
        </w:r>
      </w:hyperlink>
      <w:r w:rsidRPr="0061371F">
        <w:rPr>
          <w:color w:val="000000"/>
        </w:rPr>
        <w:t xml:space="preserve"> на участие в конкурсе на имя Председателя</w:t>
      </w:r>
      <w:r>
        <w:rPr>
          <w:color w:val="000000"/>
        </w:rPr>
        <w:t xml:space="preserve"> Фонда</w:t>
      </w:r>
      <w:r w:rsidRPr="0061371F">
        <w:rPr>
          <w:color w:val="000000"/>
        </w:rPr>
        <w:t xml:space="preserve"> (</w:t>
      </w:r>
      <w:r>
        <w:rPr>
          <w:color w:val="000000"/>
        </w:rPr>
        <w:t>согласно образцу</w:t>
      </w:r>
      <w:r w:rsidRPr="00AE2BDC">
        <w:t>)</w:t>
      </w:r>
      <w:r w:rsidRPr="00AE2BDC">
        <w:rPr>
          <w:color w:val="000000"/>
        </w:rPr>
        <w:t>;</w:t>
      </w:r>
    </w:p>
    <w:p w:rsidR="00904841" w:rsidRPr="0061371F" w:rsidRDefault="00904841" w:rsidP="00904841">
      <w:pPr>
        <w:tabs>
          <w:tab w:val="left" w:pos="709"/>
        </w:tabs>
        <w:ind w:firstLine="709"/>
        <w:jc w:val="both"/>
        <w:rPr>
          <w:color w:val="000000"/>
        </w:rPr>
      </w:pPr>
      <w:r w:rsidRPr="0061371F">
        <w:rPr>
          <w:color w:val="000000"/>
        </w:rPr>
        <w:t xml:space="preserve">2. </w:t>
      </w:r>
      <w:r>
        <w:rPr>
          <w:color w:val="000000"/>
        </w:rPr>
        <w:t>з</w:t>
      </w:r>
      <w:r w:rsidRPr="0061371F">
        <w:rPr>
          <w:color w:val="000000"/>
        </w:rPr>
        <w:t>аполненную и подписанную анкету;</w:t>
      </w:r>
    </w:p>
    <w:p w:rsidR="00904841" w:rsidRPr="0061371F" w:rsidRDefault="00904841" w:rsidP="00904841">
      <w:pPr>
        <w:tabs>
          <w:tab w:val="left" w:pos="709"/>
        </w:tabs>
        <w:ind w:firstLine="709"/>
        <w:jc w:val="both"/>
        <w:rPr>
          <w:color w:val="000000"/>
        </w:rPr>
      </w:pPr>
      <w:r w:rsidRPr="0061371F">
        <w:rPr>
          <w:color w:val="000000"/>
        </w:rPr>
        <w:t xml:space="preserve">3. </w:t>
      </w:r>
      <w:r>
        <w:rPr>
          <w:color w:val="000000"/>
        </w:rPr>
        <w:t>ф</w:t>
      </w:r>
      <w:r w:rsidRPr="0061371F">
        <w:rPr>
          <w:color w:val="000000"/>
        </w:rPr>
        <w:t>отографию размером 3,5 х 4,5 см;</w:t>
      </w:r>
    </w:p>
    <w:p w:rsidR="00904841" w:rsidRPr="0061371F" w:rsidRDefault="00904841" w:rsidP="00904841">
      <w:pPr>
        <w:tabs>
          <w:tab w:val="left" w:pos="709"/>
        </w:tabs>
        <w:ind w:firstLine="709"/>
        <w:jc w:val="both"/>
      </w:pPr>
      <w:r w:rsidRPr="007E5CBC">
        <w:rPr>
          <w:color w:val="000000"/>
        </w:rPr>
        <w:t xml:space="preserve">4. </w:t>
      </w:r>
      <w:r>
        <w:rPr>
          <w:color w:val="000000"/>
        </w:rPr>
        <w:t>з</w:t>
      </w:r>
      <w:r w:rsidRPr="007E5CBC">
        <w:rPr>
          <w:color w:val="000000"/>
        </w:rPr>
        <w:t>аполненное согласие на обработку персональных данных и иных</w:t>
      </w:r>
      <w:r>
        <w:rPr>
          <w:color w:val="000000"/>
        </w:rPr>
        <w:t xml:space="preserve"> </w:t>
      </w:r>
      <w:r w:rsidRPr="007E5CBC">
        <w:rPr>
          <w:color w:val="000000"/>
        </w:rPr>
        <w:t>сведений;</w:t>
      </w:r>
    </w:p>
    <w:p w:rsidR="00904841" w:rsidRPr="0061371F" w:rsidRDefault="00904841" w:rsidP="00904841">
      <w:pPr>
        <w:tabs>
          <w:tab w:val="left" w:pos="709"/>
        </w:tabs>
        <w:ind w:firstLine="709"/>
        <w:jc w:val="both"/>
        <w:rPr>
          <w:color w:val="000000"/>
        </w:rPr>
      </w:pPr>
      <w:r w:rsidRPr="0061371F">
        <w:rPr>
          <w:color w:val="000000"/>
        </w:rPr>
        <w:t xml:space="preserve">5. </w:t>
      </w:r>
      <w:r>
        <w:rPr>
          <w:color w:val="000000"/>
        </w:rPr>
        <w:t>к</w:t>
      </w:r>
      <w:r w:rsidRPr="0061371F">
        <w:rPr>
          <w:color w:val="000000"/>
        </w:rPr>
        <w:t>опию паспорта или заменяющего его документа</w:t>
      </w:r>
      <w:r>
        <w:rPr>
          <w:color w:val="000000"/>
        </w:rPr>
        <w:t xml:space="preserve"> (соответствующий оригинал предъявляется лично по прибытии на конкурс)</w:t>
      </w:r>
      <w:r w:rsidRPr="0061371F">
        <w:rPr>
          <w:color w:val="000000"/>
        </w:rPr>
        <w:t>;</w:t>
      </w:r>
    </w:p>
    <w:p w:rsidR="00904841" w:rsidRPr="0061371F" w:rsidRDefault="00904841" w:rsidP="00904841">
      <w:pPr>
        <w:tabs>
          <w:tab w:val="left" w:pos="709"/>
        </w:tabs>
        <w:ind w:firstLine="709"/>
        <w:jc w:val="both"/>
        <w:rPr>
          <w:color w:val="000000"/>
        </w:rPr>
      </w:pPr>
      <w:r w:rsidRPr="00AE2BDC">
        <w:t>6.</w:t>
      </w:r>
      <w:r w:rsidRPr="0061371F">
        <w:rPr>
          <w:color w:val="000000"/>
        </w:rPr>
        <w:t xml:space="preserve"> </w:t>
      </w:r>
      <w:r>
        <w:rPr>
          <w:color w:val="000000"/>
        </w:rPr>
        <w:t>к</w:t>
      </w:r>
      <w:r w:rsidRPr="0061371F">
        <w:rPr>
          <w:color w:val="000000"/>
        </w:rPr>
        <w:t>опию трудовой книжки (за исключением случаев, когда служебная</w:t>
      </w:r>
      <w:r>
        <w:rPr>
          <w:color w:val="000000"/>
        </w:rPr>
        <w:t xml:space="preserve"> </w:t>
      </w:r>
      <w:r w:rsidRPr="0061371F">
        <w:rPr>
          <w:color w:val="000000"/>
        </w:rPr>
        <w:t xml:space="preserve">(трудовая) деятельность осуществляется впервые), </w:t>
      </w:r>
      <w:r>
        <w:rPr>
          <w:color w:val="000000"/>
        </w:rPr>
        <w:t xml:space="preserve">(трудовая книжка предъявляется лично по прибытии на конкурс), </w:t>
      </w:r>
      <w:r w:rsidRPr="0061371F">
        <w:rPr>
          <w:color w:val="000000"/>
        </w:rPr>
        <w:t>либо копию трудовой</w:t>
      </w:r>
      <w:r>
        <w:rPr>
          <w:color w:val="000000"/>
        </w:rPr>
        <w:t xml:space="preserve"> </w:t>
      </w:r>
      <w:r w:rsidRPr="0061371F">
        <w:rPr>
          <w:color w:val="000000"/>
        </w:rPr>
        <w:t>книжки, заверенную нотариально или кадровой службой по месту работы</w:t>
      </w:r>
      <w:r>
        <w:rPr>
          <w:color w:val="000000"/>
        </w:rPr>
        <w:t xml:space="preserve"> </w:t>
      </w:r>
      <w:r w:rsidRPr="0061371F">
        <w:rPr>
          <w:color w:val="000000"/>
        </w:rPr>
        <w:t>(службы), либо ины</w:t>
      </w:r>
      <w:r>
        <w:rPr>
          <w:color w:val="000000"/>
        </w:rPr>
        <w:t>е</w:t>
      </w:r>
      <w:r w:rsidRPr="0061371F">
        <w:rPr>
          <w:color w:val="000000"/>
        </w:rPr>
        <w:t xml:space="preserve"> документ</w:t>
      </w:r>
      <w:r>
        <w:rPr>
          <w:color w:val="000000"/>
        </w:rPr>
        <w:t>ы</w:t>
      </w:r>
      <w:r w:rsidRPr="0061371F">
        <w:rPr>
          <w:color w:val="000000"/>
        </w:rPr>
        <w:t>, подтверждающи</w:t>
      </w:r>
      <w:r>
        <w:rPr>
          <w:color w:val="000000"/>
        </w:rPr>
        <w:t xml:space="preserve">е </w:t>
      </w:r>
      <w:r w:rsidRPr="0061371F">
        <w:rPr>
          <w:color w:val="000000"/>
        </w:rPr>
        <w:t>трудовую (служебную) деятельность кандидата;</w:t>
      </w:r>
    </w:p>
    <w:p w:rsidR="00904841" w:rsidRDefault="00904841" w:rsidP="00904841">
      <w:pPr>
        <w:tabs>
          <w:tab w:val="left" w:pos="709"/>
        </w:tabs>
        <w:ind w:firstLine="709"/>
        <w:jc w:val="both"/>
        <w:rPr>
          <w:color w:val="000000"/>
        </w:rPr>
      </w:pPr>
      <w:r w:rsidRPr="0061371F">
        <w:rPr>
          <w:color w:val="000000"/>
        </w:rPr>
        <w:t xml:space="preserve">7. </w:t>
      </w:r>
      <w:r>
        <w:rPr>
          <w:color w:val="000000"/>
        </w:rPr>
        <w:t>к</w:t>
      </w:r>
      <w:r w:rsidRPr="0061371F">
        <w:rPr>
          <w:color w:val="000000"/>
        </w:rPr>
        <w:t>опии документов об образовании и квалификации,</w:t>
      </w:r>
      <w:r>
        <w:rPr>
          <w:color w:val="000000"/>
        </w:rPr>
        <w:t xml:space="preserve">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копии </w:t>
      </w:r>
      <w:r w:rsidRPr="0061371F">
        <w:rPr>
          <w:color w:val="000000"/>
        </w:rPr>
        <w:t>документов</w:t>
      </w:r>
      <w:r w:rsidRPr="00EF47EB">
        <w:rPr>
          <w:color w:val="000000"/>
        </w:rPr>
        <w:t xml:space="preserve"> </w:t>
      </w:r>
      <w:r w:rsidRPr="0061371F">
        <w:rPr>
          <w:color w:val="000000"/>
        </w:rPr>
        <w:t>о присвоении ученой степени,</w:t>
      </w:r>
      <w:r>
        <w:rPr>
          <w:color w:val="000000"/>
        </w:rPr>
        <w:t xml:space="preserve"> </w:t>
      </w:r>
      <w:r w:rsidRPr="0061371F">
        <w:rPr>
          <w:color w:val="000000"/>
        </w:rPr>
        <w:t>ученого звания</w:t>
      </w:r>
      <w:r w:rsidRPr="00EF47EB">
        <w:rPr>
          <w:color w:val="000000"/>
        </w:rPr>
        <w:t xml:space="preserve"> </w:t>
      </w:r>
      <w:r>
        <w:rPr>
          <w:color w:val="000000"/>
        </w:rPr>
        <w:t xml:space="preserve">(оригиналы соответствующих документов предъявляются лично по прибытии на конкурс), либо копии указанных в настоящем подпункте документов, </w:t>
      </w:r>
      <w:r w:rsidRPr="0061371F">
        <w:rPr>
          <w:color w:val="000000"/>
        </w:rPr>
        <w:t>заверенн</w:t>
      </w:r>
      <w:r>
        <w:rPr>
          <w:color w:val="000000"/>
        </w:rPr>
        <w:t>ые</w:t>
      </w:r>
      <w:r w:rsidRPr="0061371F">
        <w:rPr>
          <w:color w:val="000000"/>
        </w:rPr>
        <w:t xml:space="preserve"> нотариально или кадровой службой по месту работы</w:t>
      </w:r>
      <w:r>
        <w:rPr>
          <w:color w:val="000000"/>
        </w:rPr>
        <w:t xml:space="preserve"> </w:t>
      </w:r>
      <w:r w:rsidRPr="0061371F">
        <w:rPr>
          <w:color w:val="000000"/>
        </w:rPr>
        <w:t xml:space="preserve">(службы), </w:t>
      </w:r>
      <w:r>
        <w:rPr>
          <w:color w:val="000000"/>
        </w:rPr>
        <w:t>либо уполномоченным подразделением по месту учёбы;</w:t>
      </w:r>
      <w:r w:rsidRPr="0061371F">
        <w:rPr>
          <w:color w:val="000000"/>
        </w:rPr>
        <w:t xml:space="preserve"> </w:t>
      </w:r>
    </w:p>
    <w:p w:rsidR="00904841" w:rsidRDefault="00904841" w:rsidP="00904841">
      <w:pPr>
        <w:tabs>
          <w:tab w:val="left" w:pos="709"/>
        </w:tabs>
        <w:ind w:firstLine="709"/>
        <w:jc w:val="both"/>
        <w:rPr>
          <w:color w:val="000000"/>
        </w:rPr>
      </w:pPr>
      <w:r w:rsidRPr="00EF47EB">
        <w:t>8.</w:t>
      </w:r>
      <w:r w:rsidRPr="0061371F">
        <w:rPr>
          <w:color w:val="000000"/>
        </w:rPr>
        <w:t xml:space="preserve"> </w:t>
      </w:r>
      <w:r>
        <w:rPr>
          <w:color w:val="000000"/>
        </w:rPr>
        <w:t>оригинал медицинской справки формы 133/у;</w:t>
      </w:r>
    </w:p>
    <w:p w:rsidR="00904841" w:rsidRDefault="00904841" w:rsidP="00904841">
      <w:pPr>
        <w:tabs>
          <w:tab w:val="left" w:pos="709"/>
        </w:tabs>
        <w:ind w:firstLine="709"/>
        <w:jc w:val="both"/>
      </w:pPr>
      <w:r w:rsidRPr="00210BE8">
        <w:t xml:space="preserve">9. </w:t>
      </w:r>
      <w:r>
        <w:t>и</w:t>
      </w:r>
      <w:r w:rsidRPr="00210BE8">
        <w:t>ные документы, предусмотренные законами Донецкой Народной Республики, указами Главы Донецкой Народной Республики и другими нормативными правовыми актами Донецкой Народной Республики</w:t>
      </w:r>
      <w:r>
        <w:t xml:space="preserve"> (при необходимости)</w:t>
      </w:r>
      <w:r w:rsidRPr="00210BE8">
        <w:t>.</w:t>
      </w:r>
    </w:p>
    <w:p w:rsidR="00904841" w:rsidRPr="006A61E0" w:rsidRDefault="00904841" w:rsidP="00904841">
      <w:pPr>
        <w:ind w:firstLine="709"/>
        <w:jc w:val="both"/>
      </w:pPr>
    </w:p>
    <w:p w:rsidR="00904841" w:rsidRPr="00946FE2" w:rsidRDefault="00904841" w:rsidP="00904841">
      <w:pPr>
        <w:pStyle w:val="a3"/>
        <w:shd w:val="clear" w:color="auto" w:fill="FCFCFC"/>
        <w:spacing w:before="0" w:beforeAutospacing="0" w:after="0" w:afterAutospacing="0"/>
        <w:jc w:val="both"/>
        <w:textAlignment w:val="baseline"/>
        <w:rPr>
          <w:color w:val="000000"/>
        </w:rPr>
      </w:pPr>
      <w:r>
        <w:rPr>
          <w:color w:val="000000"/>
        </w:rPr>
        <w:t xml:space="preserve">          </w:t>
      </w:r>
      <w:r w:rsidRPr="00946FE2">
        <w:rPr>
          <w:color w:val="000000"/>
        </w:rPr>
        <w:t xml:space="preserve">Гражданский служащий, замещающий должность гражданской службы в </w:t>
      </w:r>
      <w:r>
        <w:rPr>
          <w:color w:val="000000"/>
        </w:rPr>
        <w:t>Фонде</w:t>
      </w:r>
      <w:r w:rsidRPr="00946FE2">
        <w:rPr>
          <w:color w:val="000000"/>
        </w:rPr>
        <w:t>, изъявивший желание участвовать в конкурсе, подаёт личное </w:t>
      </w:r>
      <w:r w:rsidRPr="0009304F">
        <w:rPr>
          <w:bdr w:val="none" w:sz="0" w:space="0" w:color="auto" w:frame="1"/>
        </w:rPr>
        <w:t>заявление</w:t>
      </w:r>
      <w:r w:rsidRPr="00946FE2">
        <w:rPr>
          <w:color w:val="000000"/>
        </w:rPr>
        <w:t xml:space="preserve"> на имя </w:t>
      </w:r>
      <w:r>
        <w:rPr>
          <w:color w:val="000000"/>
        </w:rPr>
        <w:t>Председателя Фонда</w:t>
      </w:r>
      <w:r w:rsidRPr="00946FE2">
        <w:rPr>
          <w:color w:val="000000"/>
        </w:rPr>
        <w:t>.</w:t>
      </w:r>
    </w:p>
    <w:p w:rsidR="00904841" w:rsidRDefault="00904841" w:rsidP="00904841">
      <w:pPr>
        <w:pStyle w:val="a3"/>
        <w:shd w:val="clear" w:color="auto" w:fill="FCFCFC"/>
        <w:spacing w:before="0" w:beforeAutospacing="0" w:after="225" w:afterAutospacing="0"/>
        <w:jc w:val="both"/>
        <w:textAlignment w:val="baseline"/>
        <w:rPr>
          <w:color w:val="000000"/>
        </w:rPr>
      </w:pPr>
    </w:p>
    <w:p w:rsidR="00904841" w:rsidRPr="00946FE2" w:rsidRDefault="00904841" w:rsidP="00904841">
      <w:pPr>
        <w:pStyle w:val="a3"/>
        <w:shd w:val="clear" w:color="auto" w:fill="FCFCFC"/>
        <w:spacing w:before="0" w:beforeAutospacing="0" w:after="225" w:afterAutospacing="0"/>
        <w:jc w:val="both"/>
        <w:textAlignment w:val="baseline"/>
        <w:rPr>
          <w:color w:val="000000"/>
        </w:rPr>
      </w:pPr>
      <w:r>
        <w:rPr>
          <w:color w:val="000000"/>
        </w:rPr>
        <w:t xml:space="preserve">           </w:t>
      </w:r>
      <w:r w:rsidRPr="00946FE2">
        <w:rPr>
          <w:color w:val="000000"/>
        </w:rPr>
        <w:t xml:space="preserve">Гражданский служащий, который замещает должность в ином государственном органе, для участия в конкурсе, проводимом в </w:t>
      </w:r>
      <w:r>
        <w:rPr>
          <w:color w:val="000000"/>
        </w:rPr>
        <w:t>Фонде</w:t>
      </w:r>
      <w:r w:rsidRPr="00946FE2">
        <w:rPr>
          <w:color w:val="000000"/>
        </w:rPr>
        <w:t>, предоставляет:</w:t>
      </w:r>
    </w:p>
    <w:p w:rsidR="00904841" w:rsidRPr="00946FE2" w:rsidRDefault="00904841" w:rsidP="000878DE">
      <w:pPr>
        <w:numPr>
          <w:ilvl w:val="0"/>
          <w:numId w:val="2"/>
        </w:numPr>
        <w:shd w:val="clear" w:color="auto" w:fill="FCFCFC"/>
        <w:jc w:val="both"/>
        <w:textAlignment w:val="baseline"/>
        <w:rPr>
          <w:color w:val="000000"/>
        </w:rPr>
      </w:pPr>
      <w:r w:rsidRPr="00946FE2">
        <w:rPr>
          <w:color w:val="000000"/>
        </w:rPr>
        <w:t>личное </w:t>
      </w:r>
      <w:r w:rsidR="000878DE" w:rsidRPr="000878DE">
        <w:t xml:space="preserve">заявление </w:t>
      </w:r>
      <w:r w:rsidRPr="00946FE2">
        <w:rPr>
          <w:color w:val="000000"/>
        </w:rPr>
        <w:t xml:space="preserve">на имя </w:t>
      </w:r>
      <w:r>
        <w:rPr>
          <w:color w:val="000000"/>
        </w:rPr>
        <w:t>Председателя Фонда</w:t>
      </w:r>
      <w:r w:rsidRPr="00946FE2">
        <w:rPr>
          <w:color w:val="000000"/>
        </w:rPr>
        <w:t>;</w:t>
      </w:r>
    </w:p>
    <w:p w:rsidR="00904841" w:rsidRPr="00FE3496" w:rsidRDefault="00904841" w:rsidP="00904841">
      <w:pPr>
        <w:numPr>
          <w:ilvl w:val="0"/>
          <w:numId w:val="2"/>
        </w:numPr>
        <w:shd w:val="clear" w:color="auto" w:fill="FCFCFC"/>
        <w:spacing w:after="150"/>
        <w:ind w:left="0" w:firstLine="426"/>
        <w:jc w:val="both"/>
        <w:textAlignment w:val="baseline"/>
        <w:rPr>
          <w:sz w:val="28"/>
          <w:szCs w:val="28"/>
        </w:rPr>
      </w:pPr>
      <w:r w:rsidRPr="00FE3496">
        <w:rPr>
          <w:color w:val="000000"/>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утверждённой 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 с фотографией 3,5 х 4,5 см.</w:t>
      </w:r>
    </w:p>
    <w:p w:rsidR="00904841" w:rsidRDefault="00904841" w:rsidP="00904841">
      <w:pPr>
        <w:ind w:firstLine="709"/>
        <w:rPr>
          <w:sz w:val="28"/>
          <w:szCs w:val="28"/>
        </w:rPr>
      </w:pPr>
    </w:p>
    <w:p w:rsidR="00AB78A5" w:rsidRDefault="00AB78A5"/>
    <w:sectPr w:rsidR="00AB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lyphLessFon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1865"/>
    <w:multiLevelType w:val="hybridMultilevel"/>
    <w:tmpl w:val="54166126"/>
    <w:lvl w:ilvl="0" w:tplc="6C9E6E12">
      <w:start w:val="1"/>
      <w:numFmt w:val="decimal"/>
      <w:lvlText w:val="%1."/>
      <w:lvlJc w:val="left"/>
      <w:pPr>
        <w:ind w:left="810" w:hanging="360"/>
      </w:pPr>
      <w:rPr>
        <w:sz w:val="24"/>
        <w:szCs w:val="24"/>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7DA87596"/>
    <w:multiLevelType w:val="hybridMultilevel"/>
    <w:tmpl w:val="E884B3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E9"/>
    <w:rsid w:val="000878DE"/>
    <w:rsid w:val="0009304F"/>
    <w:rsid w:val="00126BAE"/>
    <w:rsid w:val="003E6C4E"/>
    <w:rsid w:val="0048620F"/>
    <w:rsid w:val="007046BB"/>
    <w:rsid w:val="00904841"/>
    <w:rsid w:val="00AB78A5"/>
    <w:rsid w:val="00B01E37"/>
    <w:rsid w:val="00E178FE"/>
    <w:rsid w:val="00E2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6A84D-5B78-47B0-BF12-FE7FFB9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04841"/>
    <w:rPr>
      <w:rFonts w:ascii="GlyphLessFont" w:hAnsi="GlyphLessFont" w:hint="default"/>
      <w:b w:val="0"/>
      <w:bCs w:val="0"/>
      <w:i w:val="0"/>
      <w:iCs w:val="0"/>
      <w:color w:val="000000"/>
      <w:sz w:val="24"/>
      <w:szCs w:val="24"/>
    </w:rPr>
  </w:style>
  <w:style w:type="paragraph" w:styleId="a3">
    <w:name w:val="Normal (Web)"/>
    <w:basedOn w:val="a"/>
    <w:uiPriority w:val="99"/>
    <w:rsid w:val="00904841"/>
    <w:pPr>
      <w:spacing w:before="100" w:beforeAutospacing="1" w:after="100" w:afterAutospacing="1"/>
    </w:pPr>
    <w:rPr>
      <w:rFonts w:eastAsia="Calibri"/>
    </w:rPr>
  </w:style>
  <w:style w:type="character" w:styleId="a4">
    <w:name w:val="Hyperlink"/>
    <w:uiPriority w:val="99"/>
    <w:rsid w:val="00904841"/>
    <w:rPr>
      <w:rFonts w:cs="Times New Roman"/>
      <w:color w:val="0000FF"/>
      <w:u w:val="single"/>
    </w:rPr>
  </w:style>
  <w:style w:type="character" w:styleId="a5">
    <w:name w:val="FollowedHyperlink"/>
    <w:basedOn w:val="a0"/>
    <w:uiPriority w:val="99"/>
    <w:semiHidden/>
    <w:unhideWhenUsed/>
    <w:rsid w:val="003E6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i.dnronline.su/wp-content/uploads/2021/05/&#1053;&#1072;&#1095;&#1072;&#1083;&#1100;&#1085;&#1080;&#1082;-&#1086;&#1090;&#1076;&#1077;&#1083;&#1072;-&#1082;&#1086;&#1085;&#1090;&#1088;&#1086;&#1083;&#1103;-&#1080;&#1089;&#1087;&#1086;&#1083;&#1100;&#1079;&#1086;&#1074;&#1072;&#1085;&#1080;&#1103;-&#1075;&#1086;&#1089;&#1091;&#1076;&#1072;&#1088;&#1089;&#1090;&#1074;&#1077;&#1085;&#1085;&#1086;&#1075;&#1086;-&#1085;&#1077;&#1076;&#1074;&#1080;&#1078;&#1080;&#1084;&#1086;&#1075;&#1086;-&#1080;&#1084;&#1091;&#1097;&#1077;&#1089;&#1090;&#1074;&#1072;-.pdf" TargetMode="External"/><Relationship Id="rId13" Type="http://schemas.openxmlformats.org/officeDocument/2006/relationships/hyperlink" Target="http://fgi.dnronline.su/wp-content/uploads/2021/05/&#1043;&#1083;&#1072;&#1074;&#1085;&#1099;&#1081;-&#1089;&#1087;&#1077;&#1094;&#1080;&#1072;&#1083;&#1080;&#1089;&#1090;-&#1086;&#1090;&#1076;&#1077;&#1083;&#1072;-&#1091;&#1095;&#1105;&#1090;&#1085;&#1086;&#1081;-&#1072;&#1088;&#1093;&#1080;&#1074;&#1085;&#1086;&#1081;-&#1088;&#1072;&#1073;&#1086;&#1090;&#1099;-&#1080;-&#1094;&#1080;&#1092;&#1088;&#1086;&#1074;&#1086;&#1081;-&#1072;&#1074;&#1090;&#1086;&#1084;&#1072;&#1090;&#1080;&#1079;&#1072;&#1094;&#1080;&#108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gi.dnronline.su/wp-content/uploads/2021/05/&#1053;&#1072;&#1095;&#1072;&#1083;&#1100;&#1085;&#1080;&#1082;&#1072;-&#1086;&#1090;&#1076;&#1077;&#1083;&#1072;-&#1079;&#1072;&#1082;&#1083;&#1102;&#1095;&#1077;&#1085;&#1080;&#1103;-&#1076;&#1086;&#1075;&#1086;&#1074;&#1086;&#1088;&#1086;&#1074;-&#1072;&#1088;&#1077;&#1085;&#1076;&#1099;-&#1089;-&#1073;&#1102;&#1076;&#1078;&#1077;&#1090;&#1085;&#1099;&#1084;&#1080;-&#1086;&#1088;&#1075;&#1072;&#1085;&#1080;&#1079;&#1072;&#1094;&#1080;&#1103;&#1084;&#1080;.pdf" TargetMode="External"/><Relationship Id="rId12" Type="http://schemas.openxmlformats.org/officeDocument/2006/relationships/hyperlink" Target="http://fgi.dnronline.su/wp-content/uploads/2021/05/&#1043;&#1083;&#1072;&#1074;&#1085;&#1099;&#1081;-&#1089;&#1087;&#1077;&#1094;&#1080;&#1072;&#1083;&#1080;&#1089;&#1090;-&#1086;&#1090;&#1076;&#1077;&#1083;&#1072;-&#1091;&#1095;&#1105;&#1090;&#1085;&#1086;&#1081;-&#1072;&#1088;&#1093;&#1080;&#1074;&#1085;&#1086;&#1081;-&#1088;&#1072;&#1073;&#1086;&#1090;&#1099;-&#1080;-&#1094;&#1080;&#1092;&#1088;&#1086;&#1074;&#1086;&#1081;-&#1072;&#1074;&#1090;&#1086;&#1084;&#1072;&#1090;&#1080;&#1079;&#1072;&#1094;&#1080;&#1080;-I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gi.dnronline.su/wp-content/uploads/2021/06/&#1047;&#1072;&#1103;&#1074;&#1083;&#1077;&#1085;&#1080;&#1077;-&#1082;-&#1091;&#1095;&#1072;&#1089;&#1090;&#1080;&#1102;-&#1074;-&#1082;&#1086;&#1085;&#1082;&#1091;&#1088;&#1089;&#1077;-2021.pdf" TargetMode="External"/><Relationship Id="rId1" Type="http://schemas.openxmlformats.org/officeDocument/2006/relationships/numbering" Target="numbering.xml"/><Relationship Id="rId6" Type="http://schemas.openxmlformats.org/officeDocument/2006/relationships/hyperlink" Target="http://fgi.dnronline.su/wp-content/uploads/2021/05/&#1043;&#1083;&#1072;&#1074;&#1085;&#1099;&#1081;-&#1073;&#1091;&#1093;&#1075;&#1072;&#1083;&#1090;&#1077;&#1088;-&#1086;&#1090;&#1076;&#1077;&#1083;&#1072;-&#1073;&#1091;&#1093;&#1075;&#1072;&#1083;&#1090;&#1077;&#1088;&#1089;&#1082;&#1086;&#1075;&#1086;-&#1091;&#1095;&#1105;&#1090;&#1072;-&#1080;-&#1086;&#1090;&#1095;&#1105;&#1090;&#1085;&#1086;&#1089;&#1090;&#1080;-.pdf" TargetMode="External"/><Relationship Id="rId11" Type="http://schemas.openxmlformats.org/officeDocument/2006/relationships/hyperlink" Target="http://fgi.dnronline.su/wp-content/uploads/2021/05/&#1043;&#1083;&#1072;&#1074;&#1085;&#1099;&#1081;-&#1089;&#1087;&#1077;&#1094;&#1080;&#1072;&#1083;&#1080;&#1089;&#1090;-&#1086;&#1090;&#1076;&#1077;&#1083;&#1072;-&#1073;&#1091;&#1093;&#1075;&#1072;&#1083;&#1090;&#1077;&#1088;&#1089;&#1082;&#1086;&#1075;&#1086;-&#1091;&#1095;&#1105;&#1090;&#1072;-&#1080;-&#1086;&#1090;&#1095;&#1105;&#1090;&#1085;&#1086;&#1089;&#1090;&#1080;-.pdf" TargetMode="External"/><Relationship Id="rId5" Type="http://schemas.openxmlformats.org/officeDocument/2006/relationships/hyperlink" Target="http://fgi.dnronline.su/wp-content/uploads/2021/05/&#1047;&#1072;&#1074;&#1077;&#1076;&#1091;&#1102;&#1097;&#1080;&#1081;-&#1089;&#1077;&#1082;&#1090;&#1086;&#1088;&#1086;&#1084;-&#1087;&#1086;-&#1074;&#1086;&#1087;&#1088;&#1086;&#1089;&#1072;&#1084;-&#1075;&#1086;&#1089;&#1091;&#1076;&#1072;&#1088;&#1089;&#1090;&#1074;&#1077;&#1085;&#1085;&#1086;&#1081;-&#1089;&#1083;&#1091;&#1078;&#1073;&#1099;-&#1080;-&#1082;&#1072;&#1076;&#1088;&#1086;&#1074;.pdf" TargetMode="External"/><Relationship Id="rId15" Type="http://schemas.openxmlformats.org/officeDocument/2006/relationships/hyperlink" Target="http://fgi.dnronline.su/wp-content/uploads/2021/05/&#1043;&#1083;&#1072;&#1074;&#1085;&#1099;&#1081;-&#1089;&#1087;&#1077;&#1094;&#1080;&#1072;&#1083;&#1080;&#1089;&#1090;-&#1086;&#1090;&#1076;&#1077;&#1083;&#1072;-&#1087;&#1086;-&#1088;&#1072;&#1073;&#1086;&#1090;&#1077;-&#1089;-&#1094;&#1077;&#1083;&#1086;&#1089;&#1090;&#1085;&#1099;&#1084;&#1080;-&#1080;&#1084;&#1091;&#1097;&#1077;&#1089;&#1090;&#1074;&#1077;&#1085;&#1085;&#1099;&#1084;&#1080;-&#1082;&#1086;&#1084;&#1087;&#1083;&#1077;&#1082;&#1089;&#1072;&#1084;&#1080;.pdf" TargetMode="External"/><Relationship Id="rId10" Type="http://schemas.openxmlformats.org/officeDocument/2006/relationships/hyperlink" Target="http://fgi.dnronline.su/wp-content/uploads/2021/05/&#1043;&#1083;&#1072;&#1074;&#1085;&#1099;&#1081;-&#1089;&#1087;&#1077;&#1094;&#1080;&#1072;&#1083;&#1080;&#1089;&#1090;-&#1086;&#1090;&#1076;&#1077;&#1083;&#1072;-&#1079;&#1072;&#1082;&#1086;&#1085;&#1086;&#1076;&#1072;&#1090;&#1077;&#1083;&#1100;&#1085;&#1086;-&#1072;&#1085;&#1072;&#1083;&#1080;&#1090;&#1080;&#1095;&#1077;&#1089;&#1082;&#1086;&#1075;&#1086;-&#1086;&#1073;&#1077;&#1089;&#1087;&#1077;&#1095;&#1077;&#1085;&#1080;&#1103;-.pdf" TargetMode="External"/><Relationship Id="rId4" Type="http://schemas.openxmlformats.org/officeDocument/2006/relationships/webSettings" Target="webSettings.xml"/><Relationship Id="rId9" Type="http://schemas.openxmlformats.org/officeDocument/2006/relationships/hyperlink" Target="http://fgi.dnronline.su/wp-content/uploads/2021/05/&#1043;&#1083;&#1072;&#1074;&#1085;&#1099;&#1081;-&#1089;&#1087;&#1077;&#1094;&#1080;&#1072;&#1083;&#1080;&#1089;&#1090;-&#1089;&#1077;&#1082;&#1090;&#1086;&#1088;&#1072;-&#1087;&#1086;-&#1074;&#1086;&#1087;&#1088;&#1086;&#1089;&#1072;&#1084;-&#1075;&#1086;&#1089;&#1091;&#1076;&#1072;&#1088;&#1089;&#1090;&#1074;&#1077;&#1085;&#1085;&#1086;&#1081;-&#1089;&#1083;&#1091;&#1078;&#1073;&#1099;-&#1080;-&#1082;&#1072;&#1076;&#1088;&#1086;&#1074;-.pdf" TargetMode="External"/><Relationship Id="rId14" Type="http://schemas.openxmlformats.org/officeDocument/2006/relationships/hyperlink" Target="http://fgi.dnronline.su/wp-content/uploads/2021/05/&#1043;&#1083;&#1072;&#1074;&#1085;&#1099;&#1081;-&#1089;&#1087;&#1077;&#1094;&#1080;&#1072;&#1083;&#1080;&#1089;&#1090;-&#1086;&#1090;&#1076;&#1077;&#1083;&#1072;-&#1084;&#1077;&#1090;&#1086;&#1076;&#1086;&#1083;&#1086;&#1075;&#1080;&#1080;-&#1080;-&#1075;&#1086;&#1089;&#1091;&#1076;&#1072;&#1088;&#1089;&#1090;&#1074;&#1077;&#1085;&#1085;&#1086;&#1075;&#1086;-&#1082;&#1086;&#1085;&#1090;&#1088;&#1086;&#1083;&#1103;-&#1074;-&#1089;&#1092;&#1077;&#1088;&#1077;-&#1086;&#1094;&#1077;&#1085;&#1086;&#1095;&#1085;&#1086;&#1081;-&#1076;&#1077;&#1103;&#1090;&#1077;&#1083;&#1100;&#1085;&#1086;&#1089;&#1090;&#10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user</cp:lastModifiedBy>
  <cp:revision>10</cp:revision>
  <dcterms:created xsi:type="dcterms:W3CDTF">2021-05-21T07:47:00Z</dcterms:created>
  <dcterms:modified xsi:type="dcterms:W3CDTF">2021-06-18T10:56:00Z</dcterms:modified>
</cp:coreProperties>
</file>