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89" w:rsidRDefault="00D849C6" w:rsidP="00D34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D849C6" w:rsidRDefault="00D22814" w:rsidP="00D22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849C6">
        <w:rPr>
          <w:rFonts w:ascii="Times New Roman" w:hAnsi="Times New Roman" w:cs="Times New Roman"/>
          <w:b/>
          <w:sz w:val="28"/>
          <w:szCs w:val="28"/>
        </w:rPr>
        <w:t>рендодателя – Фонда государственного имущества Донецкой Народной Республики о намерении передать в аренду объект государственного имущества, по которому поступило заявление.</w:t>
      </w:r>
    </w:p>
    <w:p w:rsidR="00536B2B" w:rsidRDefault="00D849C6" w:rsidP="00536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аренде указанного объекта принимается на протяжении десяти рабочих дней после опубликования на официальном сайте пресс – центра Донецкой Народной Республики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dnronline</w:t>
      </w:r>
      <w:proofErr w:type="spellEnd"/>
      <w:r w:rsidRPr="00D84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2B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D849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2EC" w:rsidRDefault="00D849C6" w:rsidP="00536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в отдельном конверте с </w:t>
      </w:r>
      <w:r w:rsidR="00536B2B">
        <w:rPr>
          <w:rFonts w:ascii="Times New Roman" w:hAnsi="Times New Roman" w:cs="Times New Roman"/>
          <w:sz w:val="28"/>
          <w:szCs w:val="28"/>
        </w:rPr>
        <w:t>надписью:</w:t>
      </w:r>
      <w:r>
        <w:rPr>
          <w:rFonts w:ascii="Times New Roman" w:hAnsi="Times New Roman" w:cs="Times New Roman"/>
          <w:sz w:val="28"/>
          <w:szCs w:val="28"/>
        </w:rPr>
        <w:t xml:space="preserve"> «Заявление об аренде» с указанием наименования и местонахождения объекта аренды.</w:t>
      </w:r>
    </w:p>
    <w:p w:rsidR="00D849C6" w:rsidRDefault="00D849C6" w:rsidP="00536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поступления двух и более заявлений на один объект аренды арендодатель огласит конкурс на право его аренды </w:t>
      </w:r>
      <w:r w:rsidR="004C7ABB">
        <w:rPr>
          <w:rFonts w:ascii="Times New Roman" w:eastAsia="Calibri" w:hAnsi="Times New Roman" w:cs="Times New Roman"/>
          <w:sz w:val="28"/>
          <w:szCs w:val="28"/>
        </w:rPr>
        <w:t>с</w:t>
      </w:r>
      <w:r w:rsidR="004C7ABB" w:rsidRPr="00E32A01">
        <w:rPr>
          <w:rFonts w:ascii="Times New Roman" w:eastAsia="Calibri" w:hAnsi="Times New Roman" w:cs="Times New Roman"/>
          <w:sz w:val="28"/>
          <w:szCs w:val="28"/>
        </w:rPr>
        <w:t>огласно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ABB" w:rsidRPr="00E32A01">
        <w:rPr>
          <w:rFonts w:ascii="Times New Roman" w:eastAsia="Calibri" w:hAnsi="Times New Roman" w:cs="Times New Roman"/>
          <w:sz w:val="28"/>
          <w:szCs w:val="28"/>
        </w:rPr>
        <w:t>п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ункту 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8.3 р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8 Временного положения о порядке передачи в аренду государственного и</w:t>
      </w:r>
      <w:r w:rsidR="005E237C">
        <w:rPr>
          <w:rFonts w:ascii="Times New Roman" w:eastAsia="Calibri" w:hAnsi="Times New Roman" w:cs="Times New Roman"/>
          <w:sz w:val="28"/>
          <w:szCs w:val="28"/>
        </w:rPr>
        <w:t xml:space="preserve">мущества утвержденного Приказом 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Фонда государственного имущества Донецкой Народно</w:t>
      </w:r>
      <w:r w:rsidR="005E237C">
        <w:rPr>
          <w:rFonts w:ascii="Times New Roman" w:eastAsia="Calibri" w:hAnsi="Times New Roman" w:cs="Times New Roman"/>
          <w:sz w:val="28"/>
          <w:szCs w:val="28"/>
        </w:rPr>
        <w:t>й Республики №</w:t>
      </w:r>
      <w:r w:rsidR="004C7ABB">
        <w:rPr>
          <w:rFonts w:ascii="Times New Roman" w:eastAsia="Calibri" w:hAnsi="Times New Roman" w:cs="Times New Roman"/>
          <w:sz w:val="28"/>
          <w:szCs w:val="28"/>
        </w:rPr>
        <w:t>28 от 09.06.2015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г</w:t>
      </w:r>
      <w:r w:rsidR="00BA59BF">
        <w:rPr>
          <w:rFonts w:ascii="Times New Roman" w:eastAsia="Calibri" w:hAnsi="Times New Roman" w:cs="Times New Roman"/>
          <w:sz w:val="28"/>
          <w:szCs w:val="28"/>
        </w:rPr>
        <w:t>. и зарегистрированн</w:t>
      </w:r>
      <w:r w:rsidR="00BB7E5C">
        <w:rPr>
          <w:rFonts w:ascii="Times New Roman" w:eastAsia="Calibri" w:hAnsi="Times New Roman" w:cs="Times New Roman"/>
          <w:sz w:val="28"/>
          <w:szCs w:val="28"/>
        </w:rPr>
        <w:t xml:space="preserve">ого в Министерстве юстиции под </w:t>
      </w:r>
      <w:r w:rsidR="00BB7E5C">
        <w:rPr>
          <w:rFonts w:ascii="Times New Roman" w:hAnsi="Times New Roman" w:cs="Times New Roman"/>
          <w:sz w:val="28"/>
          <w:szCs w:val="28"/>
        </w:rPr>
        <w:t>№265 от 06.07.2015г.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E5C">
        <w:rPr>
          <w:rFonts w:ascii="Times New Roman" w:eastAsia="Calibri" w:hAnsi="Times New Roman" w:cs="Times New Roman"/>
          <w:sz w:val="28"/>
          <w:szCs w:val="28"/>
        </w:rPr>
        <w:t>(</w:t>
      </w:r>
      <w:r w:rsidR="004C7ABB">
        <w:rPr>
          <w:rFonts w:ascii="Times New Roman" w:eastAsia="Calibri" w:hAnsi="Times New Roman" w:cs="Times New Roman"/>
          <w:sz w:val="28"/>
          <w:szCs w:val="28"/>
        </w:rPr>
        <w:t>с изменениями и дополнениями</w:t>
      </w:r>
      <w:r w:rsidR="00BB7E5C">
        <w:rPr>
          <w:rFonts w:ascii="Times New Roman" w:eastAsia="Calibri" w:hAnsi="Times New Roman" w:cs="Times New Roman"/>
          <w:sz w:val="28"/>
          <w:szCs w:val="28"/>
        </w:rPr>
        <w:t>),</w:t>
      </w:r>
      <w:r w:rsidR="004C7ABB">
        <w:rPr>
          <w:rFonts w:ascii="Times New Roman" w:eastAsia="Calibri" w:hAnsi="Times New Roman" w:cs="Times New Roman"/>
          <w:sz w:val="28"/>
          <w:szCs w:val="28"/>
        </w:rPr>
        <w:t xml:space="preserve"> и объявит о дополнительных условиях</w:t>
      </w:r>
      <w:r w:rsidR="00E32A01" w:rsidRPr="00E32A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A01" w:rsidRPr="005E237C" w:rsidRDefault="00E32A01" w:rsidP="005E237C">
      <w:pPr>
        <w:jc w:val="both"/>
        <w:rPr>
          <w:rFonts w:ascii="Times New Roman" w:hAnsi="Times New Roman" w:cs="Times New Roman"/>
          <w:sz w:val="28"/>
          <w:szCs w:val="28"/>
        </w:rPr>
      </w:pPr>
      <w:r w:rsidRPr="005E237C">
        <w:rPr>
          <w:rFonts w:ascii="Times New Roman" w:hAnsi="Times New Roman" w:cs="Times New Roman"/>
          <w:sz w:val="28"/>
          <w:szCs w:val="28"/>
        </w:rPr>
        <w:t xml:space="preserve">1. </w:t>
      </w:r>
      <w:r w:rsidR="008549F6" w:rsidRPr="005E237C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5E237C">
        <w:rPr>
          <w:rFonts w:ascii="Times New Roman" w:hAnsi="Times New Roman" w:cs="Times New Roman"/>
          <w:sz w:val="28"/>
          <w:szCs w:val="28"/>
        </w:rPr>
        <w:t xml:space="preserve">: </w:t>
      </w:r>
      <w:r w:rsidR="00126CE6">
        <w:rPr>
          <w:rFonts w:ascii="Times New Roman" w:hAnsi="Times New Roman" w:cs="Times New Roman"/>
          <w:sz w:val="28"/>
          <w:szCs w:val="28"/>
        </w:rPr>
        <w:t>Министерство угля и энергетики</w:t>
      </w:r>
      <w:r w:rsidR="008549F6" w:rsidRPr="005E237C">
        <w:rPr>
          <w:rFonts w:ascii="Times New Roman" w:hAnsi="Times New Roman" w:cs="Times New Roman"/>
          <w:sz w:val="28"/>
          <w:szCs w:val="28"/>
        </w:rPr>
        <w:t xml:space="preserve"> </w:t>
      </w:r>
      <w:r w:rsidR="000B0B18" w:rsidRPr="005E237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549F6" w:rsidRPr="005E237C">
        <w:rPr>
          <w:rFonts w:ascii="Times New Roman" w:hAnsi="Times New Roman" w:cs="Times New Roman"/>
          <w:sz w:val="28"/>
          <w:szCs w:val="28"/>
        </w:rPr>
        <w:t>;</w:t>
      </w:r>
    </w:p>
    <w:p w:rsidR="00E32A01" w:rsidRPr="005E237C" w:rsidRDefault="00E32A01" w:rsidP="005E237C">
      <w:pPr>
        <w:jc w:val="both"/>
        <w:rPr>
          <w:rFonts w:ascii="Times New Roman" w:hAnsi="Times New Roman" w:cs="Times New Roman"/>
          <w:sz w:val="28"/>
          <w:szCs w:val="28"/>
        </w:rPr>
      </w:pPr>
      <w:r w:rsidRPr="005E237C">
        <w:rPr>
          <w:rFonts w:ascii="Times New Roman" w:hAnsi="Times New Roman" w:cs="Times New Roman"/>
          <w:sz w:val="28"/>
          <w:szCs w:val="28"/>
        </w:rPr>
        <w:t>2. Балансодержатель:</w:t>
      </w:r>
      <w:r w:rsidR="003614BD" w:rsidRPr="005E237C">
        <w:rPr>
          <w:rFonts w:ascii="Times New Roman" w:hAnsi="Times New Roman" w:cs="Times New Roman"/>
          <w:sz w:val="28"/>
          <w:szCs w:val="28"/>
        </w:rPr>
        <w:t xml:space="preserve"> </w:t>
      </w:r>
      <w:r w:rsidR="000B0B18" w:rsidRPr="005E237C">
        <w:rPr>
          <w:rFonts w:ascii="Times New Roman" w:hAnsi="Times New Roman" w:cs="Times New Roman"/>
          <w:sz w:val="28"/>
          <w:szCs w:val="28"/>
        </w:rPr>
        <w:t>-</w:t>
      </w:r>
      <w:r w:rsidR="00D7633D">
        <w:rPr>
          <w:rFonts w:ascii="Times New Roman" w:hAnsi="Times New Roman" w:cs="Times New Roman"/>
          <w:sz w:val="28"/>
          <w:szCs w:val="28"/>
        </w:rPr>
        <w:t xml:space="preserve"> РП «</w:t>
      </w:r>
      <w:proofErr w:type="spellStart"/>
      <w:r w:rsidR="00D7633D">
        <w:rPr>
          <w:rFonts w:ascii="Times New Roman" w:hAnsi="Times New Roman" w:cs="Times New Roman"/>
          <w:sz w:val="28"/>
          <w:szCs w:val="28"/>
        </w:rPr>
        <w:t>Донбассугле</w:t>
      </w:r>
      <w:r w:rsidR="006B43BD">
        <w:rPr>
          <w:rFonts w:ascii="Times New Roman" w:hAnsi="Times New Roman" w:cs="Times New Roman"/>
          <w:sz w:val="28"/>
          <w:szCs w:val="28"/>
        </w:rPr>
        <w:t>ре</w:t>
      </w:r>
      <w:r w:rsidR="00892EE4">
        <w:rPr>
          <w:rFonts w:ascii="Times New Roman" w:hAnsi="Times New Roman" w:cs="Times New Roman"/>
          <w:sz w:val="28"/>
          <w:szCs w:val="28"/>
        </w:rPr>
        <w:t>структуризация</w:t>
      </w:r>
      <w:proofErr w:type="spellEnd"/>
      <w:r w:rsidR="00E93D7B">
        <w:rPr>
          <w:rFonts w:ascii="Times New Roman" w:hAnsi="Times New Roman" w:cs="Times New Roman"/>
          <w:sz w:val="28"/>
          <w:szCs w:val="28"/>
        </w:rPr>
        <w:t>»</w:t>
      </w:r>
      <w:r w:rsidR="00E96849" w:rsidRPr="005E237C">
        <w:rPr>
          <w:rFonts w:ascii="Times New Roman" w:hAnsi="Times New Roman" w:cs="Times New Roman"/>
          <w:sz w:val="28"/>
          <w:szCs w:val="28"/>
        </w:rPr>
        <w:t>;</w:t>
      </w:r>
    </w:p>
    <w:p w:rsidR="00E32A01" w:rsidRPr="005E237C" w:rsidRDefault="00E32A01" w:rsidP="005E23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237C">
        <w:rPr>
          <w:rFonts w:ascii="Times New Roman" w:hAnsi="Times New Roman" w:cs="Times New Roman"/>
          <w:sz w:val="28"/>
          <w:szCs w:val="28"/>
        </w:rPr>
        <w:t>3</w:t>
      </w:r>
      <w:r w:rsidR="00FC6B33">
        <w:rPr>
          <w:rFonts w:ascii="Times New Roman" w:hAnsi="Times New Roman" w:cs="Times New Roman"/>
          <w:sz w:val="28"/>
          <w:szCs w:val="28"/>
        </w:rPr>
        <w:t xml:space="preserve">. </w:t>
      </w:r>
      <w:r w:rsidRPr="005E237C">
        <w:rPr>
          <w:rFonts w:ascii="Times New Roman" w:hAnsi="Times New Roman" w:cs="Times New Roman"/>
          <w:sz w:val="28"/>
          <w:szCs w:val="28"/>
        </w:rPr>
        <w:t>Наименование: целостный имущественный комп</w:t>
      </w:r>
      <w:bookmarkStart w:id="0" w:name="_GoBack"/>
      <w:bookmarkEnd w:id="0"/>
      <w:r w:rsidRPr="005E237C">
        <w:rPr>
          <w:rFonts w:ascii="Times New Roman" w:hAnsi="Times New Roman" w:cs="Times New Roman"/>
          <w:sz w:val="28"/>
          <w:szCs w:val="28"/>
        </w:rPr>
        <w:t>лекс</w:t>
      </w:r>
      <w:r w:rsidR="003614BD" w:rsidRPr="005E237C">
        <w:rPr>
          <w:rFonts w:ascii="Times New Roman" w:hAnsi="Times New Roman" w:cs="Times New Roman"/>
          <w:sz w:val="28"/>
          <w:szCs w:val="28"/>
        </w:rPr>
        <w:t xml:space="preserve"> </w:t>
      </w:r>
      <w:r w:rsidR="00892E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2EE4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="00892EE4">
        <w:rPr>
          <w:rFonts w:ascii="Times New Roman" w:hAnsi="Times New Roman" w:cs="Times New Roman"/>
          <w:sz w:val="28"/>
          <w:szCs w:val="28"/>
        </w:rPr>
        <w:t xml:space="preserve"> вертикального ствола шахты №18</w:t>
      </w:r>
      <w:r w:rsidR="004D1FED">
        <w:rPr>
          <w:rFonts w:ascii="Times New Roman" w:hAnsi="Times New Roman" w:cs="Times New Roman"/>
          <w:sz w:val="28"/>
          <w:szCs w:val="28"/>
        </w:rPr>
        <w:t xml:space="preserve"> СП ВОК ЛШ «</w:t>
      </w:r>
      <w:proofErr w:type="spellStart"/>
      <w:r w:rsidR="004D1FED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="004D1FED">
        <w:rPr>
          <w:rFonts w:ascii="Times New Roman" w:hAnsi="Times New Roman" w:cs="Times New Roman"/>
          <w:sz w:val="28"/>
          <w:szCs w:val="28"/>
        </w:rPr>
        <w:t>»</w:t>
      </w:r>
      <w:r w:rsidR="00D22814" w:rsidRPr="005E237C">
        <w:rPr>
          <w:rFonts w:ascii="Times New Roman" w:hAnsi="Times New Roman" w:cs="Times New Roman"/>
          <w:sz w:val="28"/>
          <w:szCs w:val="28"/>
        </w:rPr>
        <w:t>;</w:t>
      </w:r>
    </w:p>
    <w:p w:rsidR="00E32A01" w:rsidRPr="005E237C" w:rsidRDefault="00E32A01" w:rsidP="005E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237C">
        <w:rPr>
          <w:rFonts w:ascii="Times New Roman" w:hAnsi="Times New Roman" w:cs="Times New Roman"/>
          <w:sz w:val="28"/>
          <w:szCs w:val="28"/>
        </w:rPr>
        <w:t>4. Местонахождение:</w:t>
      </w:r>
      <w:r w:rsidR="003614BD" w:rsidRPr="005E237C">
        <w:rPr>
          <w:rFonts w:ascii="Times New Roman" w:hAnsi="Times New Roman" w:cs="Times New Roman"/>
          <w:sz w:val="28"/>
          <w:szCs w:val="28"/>
        </w:rPr>
        <w:t xml:space="preserve"> </w:t>
      </w:r>
      <w:r w:rsidR="00D22814" w:rsidRPr="005E237C">
        <w:rPr>
          <w:rFonts w:ascii="Times New Roman" w:hAnsi="Times New Roman" w:cs="Times New Roman"/>
          <w:sz w:val="28"/>
          <w:szCs w:val="28"/>
        </w:rPr>
        <w:t xml:space="preserve">Донецкая Народная Республика, </w:t>
      </w:r>
      <w:proofErr w:type="spellStart"/>
      <w:r w:rsidR="00040581">
        <w:rPr>
          <w:rFonts w:ascii="Times New Roman" w:hAnsi="Times New Roman" w:cs="Times New Roman"/>
          <w:sz w:val="28"/>
          <w:szCs w:val="28"/>
        </w:rPr>
        <w:t>г.Снежное</w:t>
      </w:r>
      <w:proofErr w:type="spellEnd"/>
      <w:r w:rsidR="006740F0" w:rsidRPr="005E237C">
        <w:rPr>
          <w:rFonts w:ascii="Times New Roman" w:hAnsi="Times New Roman" w:cs="Times New Roman"/>
          <w:sz w:val="28"/>
          <w:szCs w:val="28"/>
        </w:rPr>
        <w:t>;</w:t>
      </w:r>
    </w:p>
    <w:p w:rsidR="006740F0" w:rsidRDefault="006740F0" w:rsidP="00D22814">
      <w:pPr>
        <w:jc w:val="both"/>
        <w:rPr>
          <w:rFonts w:ascii="Times New Roman" w:hAnsi="Times New Roman" w:cs="Times New Roman"/>
          <w:sz w:val="28"/>
          <w:szCs w:val="28"/>
        </w:rPr>
      </w:pPr>
      <w:r w:rsidRPr="006740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Максимально возможный срок аренды</w:t>
      </w:r>
      <w:r w:rsidR="00DD2059">
        <w:rPr>
          <w:rFonts w:ascii="Times New Roman" w:hAnsi="Times New Roman" w:cs="Times New Roman"/>
          <w:sz w:val="28"/>
          <w:szCs w:val="28"/>
        </w:rPr>
        <w:t xml:space="preserve">: </w:t>
      </w:r>
      <w:r w:rsidR="00040581">
        <w:rPr>
          <w:rFonts w:ascii="Times New Roman" w:hAnsi="Times New Roman" w:cs="Times New Roman"/>
          <w:sz w:val="28"/>
          <w:szCs w:val="28"/>
        </w:rPr>
        <w:t>2</w:t>
      </w:r>
      <w:r w:rsidR="00CE0926">
        <w:rPr>
          <w:rFonts w:ascii="Times New Roman" w:hAnsi="Times New Roman" w:cs="Times New Roman"/>
          <w:sz w:val="28"/>
          <w:szCs w:val="28"/>
        </w:rPr>
        <w:t xml:space="preserve"> </w:t>
      </w:r>
      <w:r w:rsidR="00040581">
        <w:rPr>
          <w:rFonts w:ascii="Times New Roman" w:hAnsi="Times New Roman" w:cs="Times New Roman"/>
          <w:sz w:val="28"/>
          <w:szCs w:val="28"/>
        </w:rPr>
        <w:t xml:space="preserve">года 360 </w:t>
      </w:r>
      <w:r w:rsidR="00CE0926">
        <w:rPr>
          <w:rFonts w:ascii="Times New Roman" w:hAnsi="Times New Roman" w:cs="Times New Roman"/>
          <w:sz w:val="28"/>
          <w:szCs w:val="28"/>
        </w:rPr>
        <w:t>дней</w:t>
      </w:r>
      <w:r w:rsidR="00FF5FC6">
        <w:rPr>
          <w:rFonts w:ascii="Times New Roman" w:hAnsi="Times New Roman" w:cs="Times New Roman"/>
          <w:sz w:val="28"/>
          <w:szCs w:val="28"/>
        </w:rPr>
        <w:t xml:space="preserve"> с правом пролонгации</w:t>
      </w:r>
      <w:r w:rsidRPr="006740F0">
        <w:rPr>
          <w:rFonts w:ascii="Times New Roman" w:hAnsi="Times New Roman" w:cs="Times New Roman"/>
          <w:sz w:val="28"/>
          <w:szCs w:val="28"/>
        </w:rPr>
        <w:t>;</w:t>
      </w:r>
    </w:p>
    <w:p w:rsidR="00A67E14" w:rsidRDefault="00A67E14" w:rsidP="00D22814">
      <w:pPr>
        <w:jc w:val="both"/>
        <w:rPr>
          <w:rFonts w:ascii="Times New Roman" w:hAnsi="Times New Roman" w:cs="Times New Roman"/>
          <w:sz w:val="28"/>
          <w:szCs w:val="28"/>
        </w:rPr>
      </w:pPr>
      <w:r w:rsidRPr="00FC6B33">
        <w:rPr>
          <w:rFonts w:ascii="Times New Roman" w:hAnsi="Times New Roman" w:cs="Times New Roman"/>
          <w:sz w:val="28"/>
          <w:szCs w:val="28"/>
        </w:rPr>
        <w:t xml:space="preserve">6. Стоимость объекта аренды: </w:t>
      </w:r>
      <w:r w:rsidR="00CE0926">
        <w:rPr>
          <w:rFonts w:ascii="Times New Roman" w:hAnsi="Times New Roman" w:cs="Times New Roman"/>
          <w:sz w:val="28"/>
          <w:szCs w:val="28"/>
        </w:rPr>
        <w:t>1638794</w:t>
      </w:r>
      <w:r w:rsidR="00FC6B33" w:rsidRPr="00FC6B33">
        <w:rPr>
          <w:rFonts w:ascii="Times New Roman" w:hAnsi="Times New Roman" w:cs="Times New Roman"/>
          <w:sz w:val="28"/>
          <w:szCs w:val="28"/>
        </w:rPr>
        <w:t xml:space="preserve"> руб. 00 коп. </w:t>
      </w:r>
      <w:r w:rsidR="004C7ABB" w:rsidRPr="00FC6B33">
        <w:rPr>
          <w:rFonts w:ascii="Times New Roman" w:hAnsi="Times New Roman" w:cs="Times New Roman"/>
          <w:sz w:val="28"/>
          <w:szCs w:val="28"/>
        </w:rPr>
        <w:t>согласно Акта оценки;</w:t>
      </w:r>
    </w:p>
    <w:p w:rsidR="00BC046E" w:rsidRPr="00FC6B33" w:rsidRDefault="00BC046E" w:rsidP="00D22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Количество </w:t>
      </w:r>
      <w:r w:rsidR="002B71F9">
        <w:rPr>
          <w:rFonts w:ascii="Times New Roman" w:hAnsi="Times New Roman" w:cs="Times New Roman"/>
          <w:sz w:val="28"/>
          <w:szCs w:val="28"/>
        </w:rPr>
        <w:t>объектов,</w:t>
      </w:r>
      <w:r w:rsidR="00265A3A">
        <w:rPr>
          <w:rFonts w:ascii="Times New Roman" w:hAnsi="Times New Roman" w:cs="Times New Roman"/>
          <w:sz w:val="28"/>
          <w:szCs w:val="28"/>
        </w:rPr>
        <w:t xml:space="preserve"> входящих в состав </w:t>
      </w:r>
      <w:r w:rsidR="002B71F9" w:rsidRPr="005E237C">
        <w:rPr>
          <w:rFonts w:ascii="Times New Roman" w:hAnsi="Times New Roman" w:cs="Times New Roman"/>
          <w:sz w:val="28"/>
          <w:szCs w:val="28"/>
        </w:rPr>
        <w:t>целостн</w:t>
      </w:r>
      <w:r w:rsidR="002B71F9">
        <w:rPr>
          <w:rFonts w:ascii="Times New Roman" w:hAnsi="Times New Roman" w:cs="Times New Roman"/>
          <w:sz w:val="28"/>
          <w:szCs w:val="28"/>
        </w:rPr>
        <w:t>ого</w:t>
      </w:r>
      <w:r w:rsidR="002B71F9" w:rsidRPr="005E237C">
        <w:rPr>
          <w:rFonts w:ascii="Times New Roman" w:hAnsi="Times New Roman" w:cs="Times New Roman"/>
          <w:sz w:val="28"/>
          <w:szCs w:val="28"/>
        </w:rPr>
        <w:t xml:space="preserve"> имущественн</w:t>
      </w:r>
      <w:r w:rsidR="002B71F9">
        <w:rPr>
          <w:rFonts w:ascii="Times New Roman" w:hAnsi="Times New Roman" w:cs="Times New Roman"/>
          <w:sz w:val="28"/>
          <w:szCs w:val="28"/>
        </w:rPr>
        <w:t>ого</w:t>
      </w:r>
      <w:r w:rsidR="002B71F9" w:rsidRPr="005E237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B71F9">
        <w:rPr>
          <w:rFonts w:ascii="Times New Roman" w:hAnsi="Times New Roman" w:cs="Times New Roman"/>
          <w:sz w:val="28"/>
          <w:szCs w:val="28"/>
        </w:rPr>
        <w:t>а</w:t>
      </w:r>
      <w:r w:rsidR="002B71F9" w:rsidRPr="005E237C">
        <w:rPr>
          <w:rFonts w:ascii="Times New Roman" w:hAnsi="Times New Roman" w:cs="Times New Roman"/>
          <w:sz w:val="28"/>
          <w:szCs w:val="28"/>
        </w:rPr>
        <w:t xml:space="preserve"> </w:t>
      </w:r>
      <w:r w:rsidR="002B71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71F9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="002B71F9">
        <w:rPr>
          <w:rFonts w:ascii="Times New Roman" w:hAnsi="Times New Roman" w:cs="Times New Roman"/>
          <w:sz w:val="28"/>
          <w:szCs w:val="28"/>
        </w:rPr>
        <w:t xml:space="preserve"> вертикального ствола шахты №18 СП ВОК ЛШ «</w:t>
      </w:r>
      <w:proofErr w:type="spellStart"/>
      <w:proofErr w:type="gramStart"/>
      <w:r w:rsidR="002B71F9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="002B71F9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="00265A3A">
        <w:rPr>
          <w:rFonts w:ascii="Times New Roman" w:hAnsi="Times New Roman" w:cs="Times New Roman"/>
          <w:sz w:val="28"/>
          <w:szCs w:val="28"/>
        </w:rPr>
        <w:t xml:space="preserve">– 6 </w:t>
      </w:r>
      <w:r w:rsidR="002B71F9">
        <w:rPr>
          <w:rFonts w:ascii="Times New Roman" w:hAnsi="Times New Roman" w:cs="Times New Roman"/>
          <w:sz w:val="28"/>
          <w:szCs w:val="28"/>
        </w:rPr>
        <w:t>;</w:t>
      </w:r>
    </w:p>
    <w:p w:rsidR="006740F0" w:rsidRDefault="00BC046E" w:rsidP="00D22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3CCE">
        <w:rPr>
          <w:rFonts w:ascii="Times New Roman" w:hAnsi="Times New Roman" w:cs="Times New Roman"/>
          <w:sz w:val="28"/>
          <w:szCs w:val="28"/>
        </w:rPr>
        <w:t xml:space="preserve">. </w:t>
      </w:r>
      <w:r w:rsidR="006740F0">
        <w:rPr>
          <w:rFonts w:ascii="Times New Roman" w:hAnsi="Times New Roman" w:cs="Times New Roman"/>
          <w:sz w:val="28"/>
          <w:szCs w:val="28"/>
        </w:rPr>
        <w:t>Цель использования</w:t>
      </w:r>
      <w:r w:rsidR="006740F0" w:rsidRPr="006740F0">
        <w:rPr>
          <w:rFonts w:ascii="Times New Roman" w:hAnsi="Times New Roman" w:cs="Times New Roman"/>
          <w:sz w:val="28"/>
          <w:szCs w:val="28"/>
        </w:rPr>
        <w:t>:</w:t>
      </w:r>
      <w:r w:rsidR="00D22814">
        <w:rPr>
          <w:rFonts w:ascii="Times New Roman" w:hAnsi="Times New Roman" w:cs="Times New Roman"/>
          <w:sz w:val="28"/>
          <w:szCs w:val="28"/>
        </w:rPr>
        <w:t xml:space="preserve"> добыча каменного угля</w:t>
      </w:r>
      <w:r w:rsidR="00B83CCE">
        <w:rPr>
          <w:rFonts w:ascii="Times New Roman" w:hAnsi="Times New Roman" w:cs="Times New Roman"/>
          <w:sz w:val="28"/>
          <w:szCs w:val="28"/>
        </w:rPr>
        <w:t xml:space="preserve"> марки А</w:t>
      </w:r>
      <w:r w:rsidR="00D22814">
        <w:rPr>
          <w:rFonts w:ascii="Times New Roman" w:hAnsi="Times New Roman" w:cs="Times New Roman"/>
          <w:sz w:val="28"/>
          <w:szCs w:val="28"/>
        </w:rPr>
        <w:t>.</w:t>
      </w:r>
    </w:p>
    <w:sectPr w:rsidR="006740F0" w:rsidSect="00E9731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9C6"/>
    <w:rsid w:val="000359B4"/>
    <w:rsid w:val="00040581"/>
    <w:rsid w:val="000B0B18"/>
    <w:rsid w:val="00126CE6"/>
    <w:rsid w:val="001525C5"/>
    <w:rsid w:val="001642BA"/>
    <w:rsid w:val="001952EC"/>
    <w:rsid w:val="001E23BD"/>
    <w:rsid w:val="00211F9B"/>
    <w:rsid w:val="00265A3A"/>
    <w:rsid w:val="00267DA9"/>
    <w:rsid w:val="002B71F9"/>
    <w:rsid w:val="002E6389"/>
    <w:rsid w:val="003614BD"/>
    <w:rsid w:val="004C7ABB"/>
    <w:rsid w:val="004D1FED"/>
    <w:rsid w:val="00536B2B"/>
    <w:rsid w:val="005E237C"/>
    <w:rsid w:val="006740F0"/>
    <w:rsid w:val="006B43BD"/>
    <w:rsid w:val="007A428E"/>
    <w:rsid w:val="00825665"/>
    <w:rsid w:val="00836C40"/>
    <w:rsid w:val="008549F6"/>
    <w:rsid w:val="008632EC"/>
    <w:rsid w:val="00892EE4"/>
    <w:rsid w:val="00A67E14"/>
    <w:rsid w:val="00B83CCE"/>
    <w:rsid w:val="00BA59BF"/>
    <w:rsid w:val="00BB7E5C"/>
    <w:rsid w:val="00BC046E"/>
    <w:rsid w:val="00C75D6B"/>
    <w:rsid w:val="00CA5E9F"/>
    <w:rsid w:val="00CE0926"/>
    <w:rsid w:val="00D22814"/>
    <w:rsid w:val="00D3495F"/>
    <w:rsid w:val="00D4257A"/>
    <w:rsid w:val="00D7633D"/>
    <w:rsid w:val="00D849C6"/>
    <w:rsid w:val="00DD2059"/>
    <w:rsid w:val="00E32A01"/>
    <w:rsid w:val="00E93D7B"/>
    <w:rsid w:val="00E96849"/>
    <w:rsid w:val="00E97316"/>
    <w:rsid w:val="00F13ECE"/>
    <w:rsid w:val="00F9019B"/>
    <w:rsid w:val="00FC6B33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9B9B"/>
  <w15:docId w15:val="{4B4A382A-3383-4281-9117-42235424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2020-08-20T05:50:00Z</cp:lastPrinted>
  <dcterms:created xsi:type="dcterms:W3CDTF">2018-06-15T06:05:00Z</dcterms:created>
  <dcterms:modified xsi:type="dcterms:W3CDTF">2020-08-24T06:06:00Z</dcterms:modified>
</cp:coreProperties>
</file>